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282D3C" w:rsidP="00282D3C" w:rsidRDefault="00282D3C" w14:paraId="a875c41" w14:textId="a875c41">
      <w:pPr>
        <w:tabs>
          <w:tab w:val="left" w:pos="5975"/>
        </w:tabs>
        <w:jc w:val="both"/>
        <w15:collapsed w:val="false"/>
        <w:rPr>
          <w:rFonts w:ascii="Arial" w:hAnsi="Arial" w:cs="Arial"/>
          <w:sz w:val="24"/>
          <w:szCs w:val="24"/>
        </w:rPr>
      </w:pPr>
      <w:bookmarkStart w:name="_GoBack" w:id="0"/>
      <w:bookmarkEnd w:id="0"/>
      <w:r>
        <w:rPr>
          <w:rFonts w:ascii="Arial" w:hAnsi="Arial" w:cs="Arial"/>
          <w:sz w:val="24"/>
          <w:szCs w:val="24"/>
        </w:rPr>
        <w:t xml:space="preserve">                            </w:t>
      </w:r>
      <w:bookmarkStart w:name="_MON_1282551606" w:id="1"/>
      <w:bookmarkEnd w:id="1"/>
      <w:r w:rsidRPr="00507B7E">
        <w:rPr>
          <w:rFonts w:ascii="Arial" w:hAnsi="Arial" w:cs="Arial"/>
          <w:sz w:val="24"/>
          <w:szCs w:val="24"/>
        </w:rPr>
        <w:object w:dxaOrig="882" w:dyaOrig="1115">
          <v:shapetype stroked="f" filled="f" o:spt="75.0" o:preferrelative="t" path="m@4@5l@4@11@9@11@9@5xe" coordsize="21600,21600" id="_x0000_t75">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aspectratio="t" v:ext="edit"/>
          </v:shapetype>
          <v:shape type="#_x0000_t75" style="width:35.25pt;height:47.25pt" id="_x0000_i1025" fillcolor="window" o:ole="">
            <v:imagedata o:title="" r:id="rId9"/>
          </v:shape>
          <o:OLEObject Type="Embed" ProgID="Word.Picture.8" ShapeID="_x0000_i1025" DrawAspect="Content" ObjectID="_1841824972" r:id="rId10"/>
        </w:object>
      </w:r>
    </w:p>
    <w:tbl>
      <w:tblPr>
        <w:tblStyle w:val="Reetkatablice"/>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firstRow="1" w:lastRow="0" w:firstColumn="1" w:lastColumn="0" w:noHBand="0" w:noVBand="1" w:val="04A0"/>
      </w:tblPr>
      <w:tblGrid>
        <w:gridCol w:w="4643"/>
        <w:gridCol w:w="4643"/>
      </w:tblGrid>
      <w:tr w:rsidR="00282D3C" w:rsidTr="00282D3C">
        <w:tc>
          <w:tcPr>
            <w:tcW w:w="4644" w:type="dxa"/>
          </w:tcPr>
          <w:p w:rsidR="00282D3C" w:rsidP="00E3410A" w:rsidRDefault="00282D3C">
            <w:pPr>
              <w:tabs>
                <w:tab w:val="left" w:pos="5975"/>
              </w:tabs>
              <w:jc w:val="center"/>
              <w:rPr>
                <w:rFonts w:ascii="Arial" w:hAnsi="Arial" w:eastAsia="Times New Roman" w:cs="Arial"/>
                <w:sz w:val="24"/>
                <w:szCs w:val="24"/>
              </w:rPr>
            </w:pPr>
            <w:r>
              <w:rPr>
                <w:rFonts w:ascii="Arial" w:hAnsi="Arial" w:eastAsia="Times New Roman" w:cs="Arial"/>
                <w:sz w:val="24"/>
                <w:szCs w:val="24"/>
              </w:rPr>
              <w:t>Republika Hrvatska</w:t>
            </w:r>
          </w:p>
        </w:tc>
        <w:tc>
          <w:tcPr>
            <w:tcW w:w="4644" w:type="dxa"/>
          </w:tcPr>
          <w:p w:rsidR="00282D3C" w:rsidP="00824054" w:rsidRDefault="00282D3C">
            <w:pPr>
              <w:tabs>
                <w:tab w:val="left" w:pos="5975"/>
              </w:tabs>
              <w:rPr>
                <w:rFonts w:ascii="Arial" w:hAnsi="Arial" w:eastAsia="Times New Roman" w:cs="Arial"/>
                <w:sz w:val="24"/>
                <w:szCs w:val="24"/>
              </w:rPr>
            </w:pPr>
          </w:p>
        </w:tc>
      </w:tr>
      <w:tr w:rsidR="00282D3C" w:rsidTr="00282D3C">
        <w:tc>
          <w:tcPr>
            <w:tcW w:w="4644" w:type="dxa"/>
          </w:tcPr>
          <w:p w:rsidR="00282D3C" w:rsidP="00E3410A" w:rsidRDefault="00282D3C">
            <w:pPr>
              <w:tabs>
                <w:tab w:val="left" w:pos="5975"/>
              </w:tabs>
              <w:jc w:val="center"/>
              <w:rPr>
                <w:rFonts w:ascii="Arial" w:hAnsi="Arial" w:eastAsia="Times New Roman" w:cs="Arial"/>
                <w:sz w:val="24"/>
                <w:szCs w:val="24"/>
              </w:rPr>
            </w:pPr>
            <w:r>
              <w:rPr>
                <w:rFonts w:ascii="Arial" w:hAnsi="Arial" w:eastAsia="Times New Roman" w:cs="Arial"/>
                <w:sz w:val="24"/>
                <w:szCs w:val="24"/>
              </w:rPr>
              <w:t>Visoki prekršajni sud Republike Hrvatske</w:t>
            </w:r>
          </w:p>
        </w:tc>
        <w:tc>
          <w:tcPr>
            <w:tcW w:w="4644" w:type="dxa"/>
          </w:tcPr>
          <w:p w:rsidR="00282D3C" w:rsidP="00282D3C" w:rsidRDefault="00282D3C">
            <w:pPr>
              <w:tabs>
                <w:tab w:val="left" w:pos="5975"/>
              </w:tabs>
              <w:rPr>
                <w:rFonts w:ascii="Arial" w:hAnsi="Arial" w:eastAsia="Times New Roman" w:cs="Arial"/>
                <w:sz w:val="24"/>
                <w:szCs w:val="24"/>
              </w:rPr>
            </w:pPr>
            <w:r>
              <w:rPr>
                <w:rFonts w:ascii="Arial" w:hAnsi="Arial" w:eastAsia="Times New Roman" w:cs="Arial"/>
                <w:sz w:val="24"/>
                <w:szCs w:val="24"/>
              </w:rPr>
              <w:t xml:space="preserve">                                    </w:t>
            </w:r>
          </w:p>
        </w:tc>
      </w:tr>
      <w:tr w:rsidR="00282D3C" w:rsidTr="00282D3C">
        <w:tc>
          <w:tcPr>
            <w:tcW w:w="4644" w:type="dxa"/>
          </w:tcPr>
          <w:p w:rsidR="00282D3C" w:rsidP="00E3410A" w:rsidRDefault="00282D3C">
            <w:pPr>
              <w:tabs>
                <w:tab w:val="left" w:pos="5975"/>
              </w:tabs>
              <w:jc w:val="center"/>
              <w:rPr>
                <w:rFonts w:ascii="Arial" w:hAnsi="Arial" w:eastAsia="Times New Roman" w:cs="Arial"/>
                <w:sz w:val="24"/>
                <w:szCs w:val="24"/>
              </w:rPr>
            </w:pPr>
            <w:r>
              <w:rPr>
                <w:rFonts w:ascii="Arial" w:hAnsi="Arial" w:eastAsia="Times New Roman" w:cs="Arial"/>
                <w:sz w:val="24"/>
                <w:szCs w:val="24"/>
              </w:rPr>
              <w:t>Zagreb</w:t>
            </w:r>
          </w:p>
        </w:tc>
        <w:tc>
          <w:tcPr>
            <w:tcW w:w="4644" w:type="dxa"/>
          </w:tcPr>
          <w:p w:rsidR="00282D3C" w:rsidP="00824054" w:rsidRDefault="00282D3C">
            <w:pPr>
              <w:tabs>
                <w:tab w:val="left" w:pos="5975"/>
              </w:tabs>
              <w:rPr>
                <w:rFonts w:ascii="Arial" w:hAnsi="Arial" w:eastAsia="Times New Roman" w:cs="Arial"/>
                <w:sz w:val="24"/>
                <w:szCs w:val="24"/>
              </w:rPr>
            </w:pPr>
          </w:p>
        </w:tc>
      </w:tr>
    </w:tbl>
    <w:p w:rsidRPr="00D14F4B" w:rsidR="00C14139" w:rsidP="00282D3C" w:rsidRDefault="003061B6">
      <w:pPr>
        <w:spacing w:line="240" w:lineRule="auto"/>
        <w:jc w:val="right"/>
        <w:rPr>
          <w:rFonts w:ascii="Arial" w:hAnsi="Arial" w:cs="Arial"/>
          <w:sz w:val="24"/>
          <w:szCs w:val="24"/>
        </w:rPr>
      </w:pPr>
      <w:r>
        <w:rPr>
          <w:rFonts w:ascii="Arial" w:hAnsi="Arial" w:cs="Arial"/>
          <w:sz w:val="24"/>
          <w:szCs w:val="24"/>
        </w:rPr>
        <w:t>Broj: Ppž-12713/2022</w:t>
      </w:r>
    </w:p>
    <w:p w:rsidRPr="00D14F4B" w:rsidR="00CA165F" w:rsidP="00282D3C" w:rsidRDefault="00CA165F">
      <w:pPr>
        <w:spacing w:line="240" w:lineRule="auto"/>
        <w:rPr>
          <w:rFonts w:ascii="Arial" w:hAnsi="Arial" w:cs="Arial"/>
          <w:sz w:val="24"/>
          <w:szCs w:val="24"/>
        </w:rPr>
      </w:pPr>
    </w:p>
    <w:p w:rsidRPr="00D14F4B" w:rsidR="005C729D" w:rsidP="00282D3C" w:rsidRDefault="00135781">
      <w:pPr>
        <w:spacing w:line="240" w:lineRule="auto"/>
        <w:rPr>
          <w:rFonts w:ascii="Arial" w:hAnsi="Arial" w:cs="Arial"/>
          <w:sz w:val="24"/>
          <w:szCs w:val="24"/>
        </w:rPr>
      </w:pPr>
      <w:r w:rsidRPr="00D14F4B">
        <w:rPr>
          <w:rFonts w:ascii="Arial" w:hAnsi="Arial" w:cs="Arial"/>
          <w:sz w:val="24"/>
          <w:szCs w:val="24"/>
        </w:rPr>
        <w:t xml:space="preserve">  </w:t>
      </w:r>
      <w:r w:rsidRPr="00D14F4B" w:rsidR="00B20380">
        <w:rPr>
          <w:rFonts w:ascii="Arial" w:hAnsi="Arial" w:cs="Arial"/>
          <w:sz w:val="24"/>
          <w:szCs w:val="24"/>
        </w:rPr>
        <w:t xml:space="preserve">  R E P U B L I K </w:t>
      </w:r>
      <w:r w:rsidRPr="00D14F4B" w:rsidR="00575F87">
        <w:rPr>
          <w:rFonts w:ascii="Arial" w:hAnsi="Arial" w:cs="Arial"/>
          <w:sz w:val="24"/>
          <w:szCs w:val="24"/>
        </w:rPr>
        <w:t>A  H R V A T S K A</w:t>
      </w:r>
    </w:p>
    <w:p w:rsidR="00B11114" w:rsidP="00282D3C" w:rsidRDefault="00575F87">
      <w:pPr>
        <w:pStyle w:val="Naslov3"/>
        <w:spacing w:line="240" w:lineRule="auto"/>
        <w:rPr>
          <w:rFonts w:ascii="Arial" w:hAnsi="Arial" w:cs="Arial"/>
          <w:b w:val="false"/>
          <w:sz w:val="24"/>
          <w:szCs w:val="24"/>
        </w:rPr>
      </w:pPr>
      <w:r w:rsidRPr="00D14F4B">
        <w:rPr>
          <w:rFonts w:ascii="Arial" w:hAnsi="Arial" w:cs="Arial"/>
          <w:b w:val="false"/>
          <w:sz w:val="24"/>
          <w:szCs w:val="24"/>
        </w:rPr>
        <w:t>R J E Š E N J E</w:t>
      </w:r>
    </w:p>
    <w:p w:rsidRPr="00282D3C" w:rsidR="00282D3C" w:rsidP="00282D3C" w:rsidRDefault="00282D3C">
      <w:pPr>
        <w:spacing w:line="240" w:lineRule="auto"/>
      </w:pPr>
    </w:p>
    <w:p w:rsidRPr="00D14F4B" w:rsidR="00B11114" w:rsidP="00282D3C" w:rsidRDefault="00B20380">
      <w:pPr>
        <w:spacing w:line="240" w:lineRule="auto"/>
        <w:jc w:val="both"/>
        <w:rPr>
          <w:rFonts w:ascii="Arial" w:hAnsi="Arial" w:cs="Arial"/>
          <w:sz w:val="24"/>
          <w:szCs w:val="24"/>
        </w:rPr>
      </w:pPr>
      <w:r w:rsidRPr="00D14F4B">
        <w:rPr>
          <w:rFonts w:ascii="Arial" w:hAnsi="Arial" w:cs="Arial"/>
          <w:sz w:val="24"/>
          <w:szCs w:val="24"/>
        </w:rPr>
        <w:tab/>
        <w:t xml:space="preserve">Visoki prekršajni sud Republike Hrvatske u </w:t>
      </w:r>
      <w:r w:rsidRPr="00D14F4B" w:rsidR="00895DE4">
        <w:rPr>
          <w:rFonts w:ascii="Arial" w:hAnsi="Arial" w:cs="Arial"/>
          <w:sz w:val="24"/>
          <w:szCs w:val="24"/>
        </w:rPr>
        <w:t>vijeću sastavljenom od su</w:t>
      </w:r>
      <w:r w:rsidRPr="00D14F4B" w:rsidR="005E0DAD">
        <w:rPr>
          <w:rFonts w:ascii="Arial" w:hAnsi="Arial" w:cs="Arial"/>
          <w:sz w:val="24"/>
          <w:szCs w:val="24"/>
        </w:rPr>
        <w:t>tkinja</w:t>
      </w:r>
      <w:r w:rsidRPr="00D14F4B" w:rsidR="003510E3">
        <w:rPr>
          <w:rFonts w:ascii="Arial" w:hAnsi="Arial" w:cs="Arial"/>
          <w:sz w:val="24"/>
          <w:szCs w:val="24"/>
        </w:rPr>
        <w:t xml:space="preserve"> Katice Lučić, kao</w:t>
      </w:r>
      <w:r w:rsidRPr="00D14F4B" w:rsidR="00287492">
        <w:rPr>
          <w:rFonts w:ascii="Arial" w:hAnsi="Arial" w:cs="Arial"/>
          <w:sz w:val="24"/>
          <w:szCs w:val="24"/>
        </w:rPr>
        <w:t xml:space="preserve"> predsjed</w:t>
      </w:r>
      <w:r w:rsidRPr="00D14F4B" w:rsidR="00895DE4">
        <w:rPr>
          <w:rFonts w:ascii="Arial" w:hAnsi="Arial" w:cs="Arial"/>
          <w:sz w:val="24"/>
          <w:szCs w:val="24"/>
        </w:rPr>
        <w:t>ni</w:t>
      </w:r>
      <w:r w:rsidRPr="00D14F4B" w:rsidR="008629EB">
        <w:rPr>
          <w:rFonts w:ascii="Arial" w:hAnsi="Arial" w:cs="Arial"/>
          <w:sz w:val="24"/>
          <w:szCs w:val="24"/>
        </w:rPr>
        <w:t>ce</w:t>
      </w:r>
      <w:r w:rsidRPr="00D14F4B" w:rsidR="003510E3">
        <w:rPr>
          <w:rFonts w:ascii="Arial" w:hAnsi="Arial" w:cs="Arial"/>
          <w:sz w:val="24"/>
          <w:szCs w:val="24"/>
        </w:rPr>
        <w:t xml:space="preserve"> vijeća</w:t>
      </w:r>
      <w:r w:rsidRPr="00D14F4B" w:rsidR="008629EB">
        <w:rPr>
          <w:rFonts w:ascii="Arial" w:hAnsi="Arial" w:cs="Arial"/>
          <w:sz w:val="24"/>
          <w:szCs w:val="24"/>
        </w:rPr>
        <w:t xml:space="preserve">, te </w:t>
      </w:r>
      <w:r w:rsidRPr="00D14F4B" w:rsidR="003510E3">
        <w:rPr>
          <w:rFonts w:ascii="Arial" w:hAnsi="Arial" w:cs="Arial"/>
          <w:sz w:val="24"/>
          <w:szCs w:val="24"/>
        </w:rPr>
        <w:t xml:space="preserve">Jasne Momirović i </w:t>
      </w:r>
      <w:r w:rsidRPr="00D14F4B" w:rsidR="005E0DAD">
        <w:rPr>
          <w:rFonts w:ascii="Arial" w:hAnsi="Arial" w:cs="Arial"/>
          <w:sz w:val="24"/>
          <w:szCs w:val="24"/>
        </w:rPr>
        <w:t>Ivane Bosnić-Kovačić</w:t>
      </w:r>
      <w:r w:rsidRPr="00D14F4B" w:rsidR="003510E3">
        <w:rPr>
          <w:rFonts w:ascii="Arial" w:hAnsi="Arial" w:cs="Arial"/>
          <w:sz w:val="24"/>
          <w:szCs w:val="24"/>
        </w:rPr>
        <w:t>, kao član</w:t>
      </w:r>
      <w:r w:rsidRPr="00D14F4B" w:rsidR="005E0DAD">
        <w:rPr>
          <w:rFonts w:ascii="Arial" w:hAnsi="Arial" w:cs="Arial"/>
          <w:sz w:val="24"/>
          <w:szCs w:val="24"/>
        </w:rPr>
        <w:t>ica</w:t>
      </w:r>
      <w:r w:rsidRPr="00D14F4B" w:rsidR="003510E3">
        <w:rPr>
          <w:rFonts w:ascii="Arial" w:hAnsi="Arial" w:cs="Arial"/>
          <w:sz w:val="24"/>
          <w:szCs w:val="24"/>
        </w:rPr>
        <w:t xml:space="preserve"> vijeća</w:t>
      </w:r>
      <w:r w:rsidRPr="00D14F4B" w:rsidR="008629EB">
        <w:rPr>
          <w:rFonts w:ascii="Arial" w:hAnsi="Arial" w:cs="Arial"/>
          <w:sz w:val="24"/>
          <w:szCs w:val="24"/>
        </w:rPr>
        <w:t>,</w:t>
      </w:r>
      <w:r w:rsidRPr="00D14F4B">
        <w:rPr>
          <w:rFonts w:ascii="Arial" w:hAnsi="Arial" w:cs="Arial"/>
          <w:sz w:val="24"/>
          <w:szCs w:val="24"/>
        </w:rPr>
        <w:t xml:space="preserve"> uz sudjelovanje</w:t>
      </w:r>
      <w:r w:rsidRPr="00D14F4B" w:rsidR="005E0DAD">
        <w:rPr>
          <w:rFonts w:ascii="Arial" w:hAnsi="Arial" w:cs="Arial"/>
          <w:sz w:val="24"/>
          <w:szCs w:val="24"/>
        </w:rPr>
        <w:t xml:space="preserve"> </w:t>
      </w:r>
      <w:r w:rsidR="003061B6">
        <w:rPr>
          <w:rFonts w:ascii="Arial" w:hAnsi="Arial" w:cs="Arial"/>
          <w:sz w:val="24"/>
          <w:szCs w:val="24"/>
        </w:rPr>
        <w:t xml:space="preserve">više </w:t>
      </w:r>
      <w:r w:rsidRPr="00D14F4B" w:rsidR="00FD22AE">
        <w:rPr>
          <w:rFonts w:ascii="Arial" w:hAnsi="Arial" w:cs="Arial"/>
          <w:sz w:val="24"/>
          <w:szCs w:val="24"/>
        </w:rPr>
        <w:t>sudske savjetnice</w:t>
      </w:r>
      <w:r w:rsidRPr="00D14F4B" w:rsidR="00FB6EAD">
        <w:rPr>
          <w:rFonts w:ascii="Arial" w:hAnsi="Arial" w:cs="Arial"/>
          <w:sz w:val="24"/>
          <w:szCs w:val="24"/>
        </w:rPr>
        <w:t xml:space="preserve"> </w:t>
      </w:r>
      <w:r w:rsidR="003061B6">
        <w:rPr>
          <w:rFonts w:ascii="Arial" w:hAnsi="Arial" w:cs="Arial"/>
          <w:sz w:val="24"/>
          <w:szCs w:val="24"/>
        </w:rPr>
        <w:t>Ivane Vorel Mikša</w:t>
      </w:r>
      <w:r w:rsidRPr="00D14F4B" w:rsidR="003510E3">
        <w:rPr>
          <w:rFonts w:ascii="Arial" w:hAnsi="Arial" w:cs="Arial"/>
          <w:sz w:val="24"/>
          <w:szCs w:val="24"/>
        </w:rPr>
        <w:t>,</w:t>
      </w:r>
      <w:r w:rsidRPr="00D14F4B" w:rsidR="002D2E07">
        <w:rPr>
          <w:rFonts w:ascii="Arial" w:hAnsi="Arial" w:cs="Arial"/>
          <w:sz w:val="24"/>
          <w:szCs w:val="24"/>
        </w:rPr>
        <w:t xml:space="preserve"> kao zapisničarke, </w:t>
      </w:r>
      <w:r w:rsidRPr="00D14F4B">
        <w:rPr>
          <w:rFonts w:ascii="Arial" w:hAnsi="Arial" w:cs="Arial"/>
          <w:sz w:val="24"/>
          <w:szCs w:val="24"/>
        </w:rPr>
        <w:t>u prekršajn</w:t>
      </w:r>
      <w:r w:rsidRPr="00D14F4B" w:rsidR="00B2038C">
        <w:rPr>
          <w:rFonts w:ascii="Arial" w:hAnsi="Arial" w:cs="Arial"/>
          <w:sz w:val="24"/>
          <w:szCs w:val="24"/>
        </w:rPr>
        <w:t>om postupku p</w:t>
      </w:r>
      <w:r w:rsidRPr="00D14F4B" w:rsidR="00331B79">
        <w:rPr>
          <w:rFonts w:ascii="Arial" w:hAnsi="Arial" w:cs="Arial"/>
          <w:sz w:val="24"/>
          <w:szCs w:val="24"/>
        </w:rPr>
        <w:t>r</w:t>
      </w:r>
      <w:r w:rsidRPr="00D14F4B" w:rsidR="00BD25A7">
        <w:rPr>
          <w:rFonts w:ascii="Arial" w:hAnsi="Arial" w:cs="Arial"/>
          <w:sz w:val="24"/>
          <w:szCs w:val="24"/>
        </w:rPr>
        <w:t xml:space="preserve">otiv </w:t>
      </w:r>
      <w:bookmarkStart w:name="_Hlk213671431" w:id="2"/>
      <w:bookmarkStart w:name="_Hlk89440903" w:id="3"/>
      <w:r w:rsidRPr="00D14F4B" w:rsidR="00BD25A7">
        <w:rPr>
          <w:rFonts w:ascii="Arial" w:hAnsi="Arial" w:cs="Arial"/>
          <w:sz w:val="24"/>
          <w:szCs w:val="24"/>
        </w:rPr>
        <w:t>okrivlje</w:t>
      </w:r>
      <w:r w:rsidRPr="00D14F4B" w:rsidR="00D14CC1">
        <w:rPr>
          <w:rFonts w:ascii="Arial" w:hAnsi="Arial" w:cs="Arial"/>
          <w:sz w:val="24"/>
          <w:szCs w:val="24"/>
        </w:rPr>
        <w:t>n</w:t>
      </w:r>
      <w:r w:rsidRPr="00D14F4B" w:rsidR="003510E3">
        <w:rPr>
          <w:rFonts w:ascii="Arial" w:hAnsi="Arial" w:cs="Arial"/>
          <w:sz w:val="24"/>
          <w:szCs w:val="24"/>
        </w:rPr>
        <w:t>i</w:t>
      </w:r>
      <w:r w:rsidRPr="00D14F4B" w:rsidR="005E0DAD">
        <w:rPr>
          <w:rFonts w:ascii="Arial" w:hAnsi="Arial" w:cs="Arial"/>
          <w:sz w:val="24"/>
          <w:szCs w:val="24"/>
        </w:rPr>
        <w:t xml:space="preserve">ka </w:t>
      </w:r>
      <w:r w:rsidR="00DB41E1">
        <w:rPr>
          <w:rFonts w:ascii="Arial" w:hAnsi="Arial" w:cs="Arial"/>
          <w:sz w:val="24"/>
          <w:szCs w:val="24"/>
        </w:rPr>
        <w:t>Gabriela Sambolića</w:t>
      </w:r>
      <w:bookmarkEnd w:id="2"/>
      <w:r w:rsidRPr="00D14F4B" w:rsidR="005E0DAD">
        <w:rPr>
          <w:rFonts w:ascii="Arial" w:hAnsi="Arial" w:cs="Arial"/>
          <w:sz w:val="24"/>
          <w:szCs w:val="24"/>
        </w:rPr>
        <w:t>, kojeg bran</w:t>
      </w:r>
      <w:r w:rsidR="00DB41E1">
        <w:rPr>
          <w:rFonts w:ascii="Arial" w:hAnsi="Arial" w:cs="Arial"/>
          <w:sz w:val="24"/>
          <w:szCs w:val="24"/>
        </w:rPr>
        <w:t>i</w:t>
      </w:r>
      <w:r w:rsidRPr="00D14F4B" w:rsidR="005E0DAD">
        <w:rPr>
          <w:rFonts w:ascii="Arial" w:hAnsi="Arial" w:cs="Arial"/>
          <w:sz w:val="24"/>
          <w:szCs w:val="24"/>
        </w:rPr>
        <w:t xml:space="preserve"> odvjetnic</w:t>
      </w:r>
      <w:r w:rsidR="00DB41E1">
        <w:rPr>
          <w:rFonts w:ascii="Arial" w:hAnsi="Arial" w:cs="Arial"/>
          <w:sz w:val="24"/>
          <w:szCs w:val="24"/>
        </w:rPr>
        <w:t>a Ljiljana Maravić-Pirš</w:t>
      </w:r>
      <w:r w:rsidRPr="00D14F4B" w:rsidR="005E0DAD">
        <w:rPr>
          <w:rFonts w:ascii="Arial" w:hAnsi="Arial" w:cs="Arial"/>
          <w:sz w:val="24"/>
          <w:szCs w:val="24"/>
        </w:rPr>
        <w:t xml:space="preserve"> u </w:t>
      </w:r>
      <w:r w:rsidR="00DB41E1">
        <w:rPr>
          <w:rFonts w:ascii="Arial" w:hAnsi="Arial" w:cs="Arial"/>
          <w:sz w:val="24"/>
          <w:szCs w:val="24"/>
        </w:rPr>
        <w:t>Zagrebu</w:t>
      </w:r>
      <w:bookmarkEnd w:id="3"/>
      <w:r w:rsidRPr="00D14F4B" w:rsidR="00C351BD">
        <w:rPr>
          <w:rFonts w:ascii="Arial" w:hAnsi="Arial" w:cs="Arial"/>
          <w:sz w:val="24"/>
          <w:szCs w:val="24"/>
        </w:rPr>
        <w:t>,</w:t>
      </w:r>
      <w:r w:rsidRPr="00D14F4B" w:rsidR="004C1167">
        <w:rPr>
          <w:rFonts w:ascii="Arial" w:hAnsi="Arial" w:cs="Arial"/>
          <w:sz w:val="24"/>
          <w:szCs w:val="24"/>
        </w:rPr>
        <w:t xml:space="preserve"> zbog prekršaja iz članka 70. stavka 1. podstavka</w:t>
      </w:r>
      <w:r w:rsidRPr="00D14F4B" w:rsidR="002D382C">
        <w:rPr>
          <w:rFonts w:ascii="Arial" w:hAnsi="Arial" w:cs="Arial"/>
          <w:sz w:val="24"/>
          <w:szCs w:val="24"/>
        </w:rPr>
        <w:t xml:space="preserve"> 1</w:t>
      </w:r>
      <w:r w:rsidRPr="00D14F4B" w:rsidR="00575F87">
        <w:rPr>
          <w:rFonts w:ascii="Arial" w:hAnsi="Arial" w:cs="Arial"/>
          <w:sz w:val="24"/>
          <w:szCs w:val="24"/>
        </w:rPr>
        <w:t>.</w:t>
      </w:r>
      <w:r w:rsidRPr="00D14F4B" w:rsidR="00BF7A6F">
        <w:rPr>
          <w:rFonts w:ascii="Arial" w:hAnsi="Arial" w:cs="Arial"/>
          <w:sz w:val="24"/>
          <w:szCs w:val="24"/>
        </w:rPr>
        <w:t xml:space="preserve"> Zako</w:t>
      </w:r>
      <w:r w:rsidRPr="00D14F4B" w:rsidR="00CD40AF">
        <w:rPr>
          <w:rFonts w:ascii="Arial" w:hAnsi="Arial" w:cs="Arial"/>
          <w:sz w:val="24"/>
          <w:szCs w:val="24"/>
        </w:rPr>
        <w:t>na o trgovini</w:t>
      </w:r>
      <w:r w:rsidRPr="00D14F4B" w:rsidR="004C1167">
        <w:rPr>
          <w:rFonts w:ascii="Arial" w:hAnsi="Arial" w:cs="Arial"/>
          <w:sz w:val="24"/>
          <w:szCs w:val="24"/>
        </w:rPr>
        <w:t xml:space="preserve"> (</w:t>
      </w:r>
      <w:r w:rsidRPr="00D14F4B" w:rsidR="006864B7">
        <w:rPr>
          <w:rFonts w:ascii="Arial" w:hAnsi="Arial" w:cs="Arial"/>
          <w:sz w:val="24"/>
          <w:szCs w:val="24"/>
        </w:rPr>
        <w:t>„</w:t>
      </w:r>
      <w:r w:rsidRPr="00D14F4B" w:rsidR="004C1167">
        <w:rPr>
          <w:rFonts w:ascii="Arial" w:hAnsi="Arial" w:cs="Arial"/>
          <w:sz w:val="24"/>
          <w:szCs w:val="24"/>
        </w:rPr>
        <w:t>Narodne novine</w:t>
      </w:r>
      <w:r w:rsidRPr="00D14F4B" w:rsidR="006864B7">
        <w:rPr>
          <w:rFonts w:ascii="Arial" w:hAnsi="Arial" w:cs="Arial"/>
          <w:sz w:val="24"/>
          <w:szCs w:val="24"/>
        </w:rPr>
        <w:t>“,</w:t>
      </w:r>
      <w:r w:rsidRPr="00D14F4B" w:rsidR="004C1167">
        <w:rPr>
          <w:rFonts w:ascii="Arial" w:hAnsi="Arial" w:cs="Arial"/>
          <w:sz w:val="24"/>
          <w:szCs w:val="24"/>
        </w:rPr>
        <w:t xml:space="preserve"> broj:</w:t>
      </w:r>
      <w:r w:rsidRPr="00D14F4B" w:rsidR="00CD40AF">
        <w:rPr>
          <w:rFonts w:ascii="Arial" w:hAnsi="Arial" w:cs="Arial"/>
          <w:sz w:val="24"/>
          <w:szCs w:val="24"/>
        </w:rPr>
        <w:t xml:space="preserve"> </w:t>
      </w:r>
      <w:r w:rsidRPr="00D14F4B" w:rsidR="00BF7A6F">
        <w:rPr>
          <w:rFonts w:ascii="Arial" w:hAnsi="Arial" w:cs="Arial"/>
          <w:sz w:val="24"/>
          <w:szCs w:val="24"/>
        </w:rPr>
        <w:t xml:space="preserve">87/08, </w:t>
      </w:r>
      <w:r w:rsidRPr="00D14F4B" w:rsidR="00F23858">
        <w:rPr>
          <w:rFonts w:ascii="Arial" w:hAnsi="Arial" w:cs="Arial"/>
          <w:sz w:val="24"/>
          <w:szCs w:val="24"/>
        </w:rPr>
        <w:t xml:space="preserve">96/08, </w:t>
      </w:r>
      <w:r w:rsidRPr="00D14F4B" w:rsidR="00BF7A6F">
        <w:rPr>
          <w:rFonts w:ascii="Arial" w:hAnsi="Arial" w:cs="Arial"/>
          <w:sz w:val="24"/>
          <w:szCs w:val="24"/>
        </w:rPr>
        <w:t>116/08, 76/09</w:t>
      </w:r>
      <w:r w:rsidRPr="00D14F4B" w:rsidR="00F23858">
        <w:rPr>
          <w:rFonts w:ascii="Arial" w:hAnsi="Arial" w:cs="Arial"/>
          <w:sz w:val="24"/>
          <w:szCs w:val="24"/>
        </w:rPr>
        <w:t>-</w:t>
      </w:r>
      <w:r w:rsidRPr="00D14F4B" w:rsidR="00BF7A6F">
        <w:rPr>
          <w:rFonts w:ascii="Arial" w:hAnsi="Arial" w:cs="Arial"/>
          <w:sz w:val="24"/>
          <w:szCs w:val="24"/>
        </w:rPr>
        <w:t>Odluka Ustavnog suda RH, 114/11, 68/13</w:t>
      </w:r>
      <w:r w:rsidRPr="00D14F4B" w:rsidR="00F23858">
        <w:rPr>
          <w:rFonts w:ascii="Arial" w:hAnsi="Arial" w:cs="Arial"/>
          <w:sz w:val="24"/>
          <w:szCs w:val="24"/>
        </w:rPr>
        <w:t>,</w:t>
      </w:r>
      <w:r w:rsidRPr="00D14F4B" w:rsidR="00BF7A6F">
        <w:rPr>
          <w:rFonts w:ascii="Arial" w:hAnsi="Arial" w:cs="Arial"/>
          <w:sz w:val="24"/>
          <w:szCs w:val="24"/>
        </w:rPr>
        <w:t xml:space="preserve"> 30/14</w:t>
      </w:r>
      <w:r w:rsidRPr="00D14F4B" w:rsidR="00F23858">
        <w:rPr>
          <w:rFonts w:ascii="Arial" w:hAnsi="Arial" w:cs="Arial"/>
          <w:sz w:val="24"/>
          <w:szCs w:val="24"/>
        </w:rPr>
        <w:t>, 32/19, 98/19</w:t>
      </w:r>
      <w:r w:rsidRPr="00D14F4B" w:rsidR="006864B7">
        <w:rPr>
          <w:rFonts w:ascii="Arial" w:hAnsi="Arial" w:cs="Arial"/>
          <w:sz w:val="24"/>
          <w:szCs w:val="24"/>
        </w:rPr>
        <w:t>,</w:t>
      </w:r>
      <w:r w:rsidRPr="00D14F4B" w:rsidR="00F23858">
        <w:rPr>
          <w:rFonts w:ascii="Arial" w:hAnsi="Arial" w:cs="Arial"/>
          <w:sz w:val="24"/>
          <w:szCs w:val="24"/>
        </w:rPr>
        <w:t xml:space="preserve"> 32/20</w:t>
      </w:r>
      <w:r w:rsidRPr="00D14F4B" w:rsidR="00BF7A6F">
        <w:rPr>
          <w:rFonts w:ascii="Arial" w:hAnsi="Arial" w:cs="Arial"/>
          <w:sz w:val="24"/>
          <w:szCs w:val="24"/>
        </w:rPr>
        <w:t>),</w:t>
      </w:r>
      <w:r w:rsidRPr="00D14F4B" w:rsidR="00F23858">
        <w:rPr>
          <w:rFonts w:ascii="Arial" w:hAnsi="Arial" w:cs="Arial"/>
          <w:sz w:val="24"/>
          <w:szCs w:val="24"/>
        </w:rPr>
        <w:t xml:space="preserve"> </w:t>
      </w:r>
      <w:r w:rsidRPr="00D14F4B" w:rsidR="00AF55F3">
        <w:rPr>
          <w:rFonts w:ascii="Arial" w:hAnsi="Arial" w:cs="Arial"/>
          <w:sz w:val="24"/>
          <w:szCs w:val="24"/>
        </w:rPr>
        <w:t>odluču</w:t>
      </w:r>
      <w:r w:rsidRPr="00D14F4B" w:rsidR="00BF7A6F">
        <w:rPr>
          <w:rFonts w:ascii="Arial" w:hAnsi="Arial" w:cs="Arial"/>
          <w:sz w:val="24"/>
          <w:szCs w:val="24"/>
        </w:rPr>
        <w:t>jući o žalb</w:t>
      </w:r>
      <w:r w:rsidRPr="00D14F4B" w:rsidR="00D14CC1">
        <w:rPr>
          <w:rFonts w:ascii="Arial" w:hAnsi="Arial" w:cs="Arial"/>
          <w:sz w:val="24"/>
          <w:szCs w:val="24"/>
        </w:rPr>
        <w:t xml:space="preserve">i </w:t>
      </w:r>
      <w:r w:rsidRPr="00D14F4B" w:rsidR="003E2F0C">
        <w:rPr>
          <w:rFonts w:ascii="Arial" w:hAnsi="Arial" w:cs="Arial"/>
          <w:sz w:val="24"/>
          <w:szCs w:val="24"/>
        </w:rPr>
        <w:t xml:space="preserve">okrivljenika </w:t>
      </w:r>
      <w:bookmarkStart w:name="_Hlk224818387" w:id="4"/>
      <w:r w:rsidR="00DB41E1">
        <w:rPr>
          <w:rFonts w:ascii="Arial" w:hAnsi="Arial" w:cs="Arial"/>
          <w:sz w:val="24"/>
          <w:szCs w:val="24"/>
        </w:rPr>
        <w:t>Gabriela Sambolića</w:t>
      </w:r>
      <w:bookmarkEnd w:id="4"/>
      <w:r w:rsidRPr="00D14F4B" w:rsidR="003E2F0C">
        <w:rPr>
          <w:rFonts w:ascii="Arial" w:hAnsi="Arial" w:cs="Arial"/>
          <w:sz w:val="24"/>
          <w:szCs w:val="24"/>
        </w:rPr>
        <w:t xml:space="preserve">, </w:t>
      </w:r>
      <w:r w:rsidRPr="00D14F4B" w:rsidR="0066185A">
        <w:rPr>
          <w:rFonts w:ascii="Arial" w:hAnsi="Arial" w:cs="Arial"/>
          <w:sz w:val="24"/>
          <w:szCs w:val="24"/>
        </w:rPr>
        <w:t>podn</w:t>
      </w:r>
      <w:r w:rsidRPr="00D14F4B" w:rsidR="00AF55F3">
        <w:rPr>
          <w:rFonts w:ascii="Arial" w:hAnsi="Arial" w:cs="Arial"/>
          <w:sz w:val="24"/>
          <w:szCs w:val="24"/>
        </w:rPr>
        <w:t>ijetoj</w:t>
      </w:r>
      <w:r w:rsidRPr="00D14F4B" w:rsidR="00B11114">
        <w:rPr>
          <w:rFonts w:ascii="Arial" w:hAnsi="Arial" w:cs="Arial"/>
          <w:sz w:val="24"/>
          <w:szCs w:val="24"/>
        </w:rPr>
        <w:t xml:space="preserve"> protiv</w:t>
      </w:r>
      <w:r w:rsidRPr="00D14F4B" w:rsidR="0066185A">
        <w:rPr>
          <w:rFonts w:ascii="Arial" w:hAnsi="Arial" w:cs="Arial"/>
          <w:sz w:val="24"/>
          <w:szCs w:val="24"/>
        </w:rPr>
        <w:t xml:space="preserve"> </w:t>
      </w:r>
      <w:r w:rsidRPr="00D14F4B" w:rsidR="00AF55F3">
        <w:rPr>
          <w:rFonts w:ascii="Arial" w:hAnsi="Arial" w:cs="Arial"/>
          <w:sz w:val="24"/>
          <w:szCs w:val="24"/>
        </w:rPr>
        <w:t xml:space="preserve">presude Općinskog </w:t>
      </w:r>
      <w:r w:rsidR="00DB41E1">
        <w:rPr>
          <w:rFonts w:ascii="Arial" w:hAnsi="Arial" w:cs="Arial"/>
          <w:sz w:val="24"/>
          <w:szCs w:val="24"/>
        </w:rPr>
        <w:t xml:space="preserve">prekršajnog </w:t>
      </w:r>
      <w:r w:rsidRPr="00D14F4B" w:rsidR="00AF55F3">
        <w:rPr>
          <w:rFonts w:ascii="Arial" w:hAnsi="Arial" w:cs="Arial"/>
          <w:sz w:val="24"/>
          <w:szCs w:val="24"/>
        </w:rPr>
        <w:t xml:space="preserve">suda u </w:t>
      </w:r>
      <w:r w:rsidR="00DB41E1">
        <w:rPr>
          <w:rFonts w:ascii="Arial" w:hAnsi="Arial" w:cs="Arial"/>
          <w:sz w:val="24"/>
          <w:szCs w:val="24"/>
        </w:rPr>
        <w:t>Zagrebu</w:t>
      </w:r>
      <w:r w:rsidRPr="00D14F4B" w:rsidR="00307865">
        <w:rPr>
          <w:rFonts w:ascii="Arial" w:hAnsi="Arial" w:cs="Arial"/>
          <w:sz w:val="24"/>
          <w:szCs w:val="24"/>
        </w:rPr>
        <w:t xml:space="preserve"> </w:t>
      </w:r>
      <w:r w:rsidRPr="00D14F4B" w:rsidR="00B1463D">
        <w:rPr>
          <w:rFonts w:ascii="Arial" w:hAnsi="Arial" w:cs="Arial"/>
          <w:sz w:val="24"/>
          <w:szCs w:val="24"/>
        </w:rPr>
        <w:t xml:space="preserve">od </w:t>
      </w:r>
      <w:r w:rsidR="00DB41E1">
        <w:rPr>
          <w:rFonts w:ascii="Arial" w:hAnsi="Arial" w:cs="Arial"/>
          <w:sz w:val="24"/>
          <w:szCs w:val="24"/>
        </w:rPr>
        <w:t>1</w:t>
      </w:r>
      <w:r w:rsidRPr="00D14F4B" w:rsidR="00B67A0F">
        <w:rPr>
          <w:rFonts w:ascii="Arial" w:hAnsi="Arial" w:cs="Arial"/>
          <w:sz w:val="24"/>
          <w:szCs w:val="24"/>
        </w:rPr>
        <w:t>0</w:t>
      </w:r>
      <w:r w:rsidRPr="00D14F4B" w:rsidR="00B1463D">
        <w:rPr>
          <w:rFonts w:ascii="Arial" w:hAnsi="Arial" w:cs="Arial"/>
          <w:sz w:val="24"/>
          <w:szCs w:val="24"/>
        </w:rPr>
        <w:t xml:space="preserve">. </w:t>
      </w:r>
      <w:r w:rsidR="00DB41E1">
        <w:rPr>
          <w:rFonts w:ascii="Arial" w:hAnsi="Arial" w:cs="Arial"/>
          <w:sz w:val="24"/>
          <w:szCs w:val="24"/>
        </w:rPr>
        <w:t>listopada</w:t>
      </w:r>
      <w:r w:rsidRPr="00D14F4B" w:rsidR="00456CD8">
        <w:rPr>
          <w:rFonts w:ascii="Arial" w:hAnsi="Arial" w:cs="Arial"/>
          <w:sz w:val="24"/>
          <w:szCs w:val="24"/>
        </w:rPr>
        <w:t xml:space="preserve"> 20</w:t>
      </w:r>
      <w:r w:rsidRPr="00D14F4B" w:rsidR="00AF55F3">
        <w:rPr>
          <w:rFonts w:ascii="Arial" w:hAnsi="Arial" w:cs="Arial"/>
          <w:sz w:val="24"/>
          <w:szCs w:val="24"/>
        </w:rPr>
        <w:t>2</w:t>
      </w:r>
      <w:r w:rsidR="00DB41E1">
        <w:rPr>
          <w:rFonts w:ascii="Arial" w:hAnsi="Arial" w:cs="Arial"/>
          <w:sz w:val="24"/>
          <w:szCs w:val="24"/>
        </w:rPr>
        <w:t>2</w:t>
      </w:r>
      <w:r w:rsidRPr="00D14F4B" w:rsidR="00AE76AF">
        <w:rPr>
          <w:rFonts w:ascii="Arial" w:hAnsi="Arial" w:cs="Arial"/>
          <w:sz w:val="24"/>
          <w:szCs w:val="24"/>
        </w:rPr>
        <w:t xml:space="preserve">., </w:t>
      </w:r>
      <w:r w:rsidRPr="00D14F4B" w:rsidR="00AF55F3">
        <w:rPr>
          <w:rFonts w:ascii="Arial" w:hAnsi="Arial" w:cs="Arial"/>
          <w:sz w:val="24"/>
          <w:szCs w:val="24"/>
        </w:rPr>
        <w:t xml:space="preserve">poslovni broj: </w:t>
      </w:r>
      <w:r w:rsidR="00DB41E1">
        <w:rPr>
          <w:rFonts w:ascii="Arial" w:hAnsi="Arial" w:cs="Arial"/>
          <w:sz w:val="24"/>
          <w:szCs w:val="24"/>
        </w:rPr>
        <w:t xml:space="preserve">7. </w:t>
      </w:r>
      <w:r w:rsidRPr="00D14F4B" w:rsidR="00AF55F3">
        <w:rPr>
          <w:rFonts w:ascii="Arial" w:hAnsi="Arial" w:cs="Arial"/>
          <w:sz w:val="24"/>
          <w:szCs w:val="24"/>
        </w:rPr>
        <w:t>Pp-</w:t>
      </w:r>
      <w:r w:rsidR="00DB41E1">
        <w:rPr>
          <w:rFonts w:ascii="Arial" w:hAnsi="Arial" w:cs="Arial"/>
          <w:sz w:val="24"/>
          <w:szCs w:val="24"/>
        </w:rPr>
        <w:t>10590</w:t>
      </w:r>
      <w:r w:rsidRPr="00D14F4B" w:rsidR="00AF55F3">
        <w:rPr>
          <w:rFonts w:ascii="Arial" w:hAnsi="Arial" w:cs="Arial"/>
          <w:sz w:val="24"/>
          <w:szCs w:val="24"/>
        </w:rPr>
        <w:t>/20</w:t>
      </w:r>
      <w:r w:rsidRPr="00D14F4B" w:rsidR="00B67A0F">
        <w:rPr>
          <w:rFonts w:ascii="Arial" w:hAnsi="Arial" w:cs="Arial"/>
          <w:sz w:val="24"/>
          <w:szCs w:val="24"/>
        </w:rPr>
        <w:t>2</w:t>
      </w:r>
      <w:r w:rsidRPr="00D14F4B" w:rsidR="003E2F0C">
        <w:rPr>
          <w:rFonts w:ascii="Arial" w:hAnsi="Arial" w:cs="Arial"/>
          <w:sz w:val="24"/>
          <w:szCs w:val="24"/>
        </w:rPr>
        <w:t>2</w:t>
      </w:r>
      <w:r w:rsidRPr="00D14F4B" w:rsidR="00B1463D">
        <w:rPr>
          <w:rFonts w:ascii="Arial" w:hAnsi="Arial" w:cs="Arial"/>
          <w:sz w:val="24"/>
          <w:szCs w:val="24"/>
        </w:rPr>
        <w:t>,</w:t>
      </w:r>
      <w:r w:rsidRPr="00D14F4B" w:rsidR="00AE76AF">
        <w:rPr>
          <w:rFonts w:ascii="Arial" w:hAnsi="Arial" w:cs="Arial"/>
          <w:sz w:val="24"/>
          <w:szCs w:val="24"/>
        </w:rPr>
        <w:t xml:space="preserve"> </w:t>
      </w:r>
      <w:r w:rsidRPr="00D14F4B" w:rsidR="00AF55F3">
        <w:rPr>
          <w:rFonts w:ascii="Arial" w:hAnsi="Arial" w:cs="Arial"/>
          <w:sz w:val="24"/>
          <w:szCs w:val="24"/>
        </w:rPr>
        <w:t>na</w:t>
      </w:r>
      <w:r w:rsidRPr="00D14F4B" w:rsidR="00464C42">
        <w:rPr>
          <w:rFonts w:ascii="Arial" w:hAnsi="Arial" w:cs="Arial"/>
          <w:sz w:val="24"/>
          <w:szCs w:val="24"/>
        </w:rPr>
        <w:t xml:space="preserve"> sjednici vijeća</w:t>
      </w:r>
      <w:r w:rsidRPr="00D14F4B" w:rsidR="00B1463D">
        <w:rPr>
          <w:rFonts w:ascii="Arial" w:hAnsi="Arial" w:cs="Arial"/>
          <w:sz w:val="24"/>
          <w:szCs w:val="24"/>
        </w:rPr>
        <w:t xml:space="preserve"> održanoj </w:t>
      </w:r>
      <w:r w:rsidRPr="00D14F4B" w:rsidR="00AF55F3">
        <w:rPr>
          <w:rFonts w:ascii="Arial" w:hAnsi="Arial" w:cs="Arial"/>
          <w:sz w:val="24"/>
          <w:szCs w:val="24"/>
        </w:rPr>
        <w:t>2</w:t>
      </w:r>
      <w:r w:rsidR="00DB41E1">
        <w:rPr>
          <w:rFonts w:ascii="Arial" w:hAnsi="Arial" w:cs="Arial"/>
          <w:sz w:val="24"/>
          <w:szCs w:val="24"/>
        </w:rPr>
        <w:t>3</w:t>
      </w:r>
      <w:r w:rsidRPr="00D14F4B" w:rsidR="00B1463D">
        <w:rPr>
          <w:rFonts w:ascii="Arial" w:hAnsi="Arial" w:cs="Arial"/>
          <w:sz w:val="24"/>
          <w:szCs w:val="24"/>
        </w:rPr>
        <w:t xml:space="preserve">. </w:t>
      </w:r>
      <w:r w:rsidR="00DB41E1">
        <w:rPr>
          <w:rFonts w:ascii="Arial" w:hAnsi="Arial" w:cs="Arial"/>
          <w:sz w:val="24"/>
          <w:szCs w:val="24"/>
        </w:rPr>
        <w:t>rujna</w:t>
      </w:r>
      <w:r w:rsidRPr="00D14F4B" w:rsidR="00EC4F2E">
        <w:rPr>
          <w:rFonts w:ascii="Arial" w:hAnsi="Arial" w:cs="Arial"/>
          <w:sz w:val="24"/>
          <w:szCs w:val="24"/>
        </w:rPr>
        <w:t xml:space="preserve"> 20</w:t>
      </w:r>
      <w:r w:rsidRPr="00D14F4B" w:rsidR="00AF55F3">
        <w:rPr>
          <w:rFonts w:ascii="Arial" w:hAnsi="Arial" w:cs="Arial"/>
          <w:sz w:val="24"/>
          <w:szCs w:val="24"/>
        </w:rPr>
        <w:t>2</w:t>
      </w:r>
      <w:r w:rsidRPr="00D14F4B" w:rsidR="00B67A0F">
        <w:rPr>
          <w:rFonts w:ascii="Arial" w:hAnsi="Arial" w:cs="Arial"/>
          <w:sz w:val="24"/>
          <w:szCs w:val="24"/>
        </w:rPr>
        <w:t>5</w:t>
      </w:r>
      <w:r w:rsidRPr="00D14F4B" w:rsidR="00B81CB6">
        <w:rPr>
          <w:rFonts w:ascii="Arial" w:hAnsi="Arial" w:cs="Arial"/>
          <w:sz w:val="24"/>
          <w:szCs w:val="24"/>
        </w:rPr>
        <w:t xml:space="preserve">. </w:t>
      </w:r>
    </w:p>
    <w:p w:rsidRPr="00D14F4B" w:rsidR="00EF7BE9" w:rsidP="00282D3C" w:rsidRDefault="00EF7BE9">
      <w:pPr>
        <w:spacing w:line="240" w:lineRule="auto"/>
        <w:jc w:val="both"/>
        <w:rPr>
          <w:rFonts w:ascii="Arial" w:hAnsi="Arial" w:cs="Arial"/>
          <w:sz w:val="24"/>
          <w:szCs w:val="24"/>
        </w:rPr>
      </w:pPr>
    </w:p>
    <w:p w:rsidRPr="00D14F4B" w:rsidR="00B20380" w:rsidP="00282D3C" w:rsidRDefault="00575F87">
      <w:pPr>
        <w:spacing w:line="240" w:lineRule="auto"/>
        <w:rPr>
          <w:rFonts w:ascii="Arial" w:hAnsi="Arial" w:cs="Arial"/>
          <w:sz w:val="24"/>
          <w:szCs w:val="24"/>
        </w:rPr>
      </w:pPr>
      <w:r w:rsidRPr="00D14F4B">
        <w:rPr>
          <w:rFonts w:ascii="Arial" w:hAnsi="Arial" w:cs="Arial"/>
          <w:sz w:val="24"/>
          <w:szCs w:val="24"/>
        </w:rPr>
        <w:t xml:space="preserve">r i j e š i o </w:t>
      </w:r>
      <w:r w:rsidRPr="00D14F4B" w:rsidR="007A2FB8">
        <w:rPr>
          <w:rFonts w:ascii="Arial" w:hAnsi="Arial" w:cs="Arial"/>
          <w:sz w:val="24"/>
          <w:szCs w:val="24"/>
        </w:rPr>
        <w:t xml:space="preserve"> </w:t>
      </w:r>
      <w:r w:rsidRPr="00D14F4B" w:rsidR="004A1B97">
        <w:rPr>
          <w:rFonts w:ascii="Arial" w:hAnsi="Arial" w:cs="Arial"/>
          <w:sz w:val="24"/>
          <w:szCs w:val="24"/>
        </w:rPr>
        <w:t xml:space="preserve"> j e</w:t>
      </w:r>
    </w:p>
    <w:p w:rsidRPr="00D14F4B" w:rsidR="004730F5" w:rsidP="00282D3C" w:rsidRDefault="004730F5">
      <w:pPr>
        <w:spacing w:line="240" w:lineRule="auto"/>
        <w:rPr>
          <w:rFonts w:ascii="Arial" w:hAnsi="Arial" w:cs="Arial"/>
          <w:sz w:val="24"/>
          <w:szCs w:val="24"/>
        </w:rPr>
      </w:pPr>
    </w:p>
    <w:p w:rsidRPr="00D14F4B" w:rsidR="00575F87" w:rsidP="00282D3C" w:rsidRDefault="009815D2">
      <w:pPr>
        <w:spacing w:line="240" w:lineRule="auto"/>
        <w:ind w:firstLine="720"/>
        <w:jc w:val="both"/>
        <w:rPr>
          <w:rFonts w:ascii="Arial" w:hAnsi="Arial" w:cs="Arial"/>
          <w:sz w:val="24"/>
          <w:szCs w:val="24"/>
        </w:rPr>
      </w:pPr>
      <w:r w:rsidRPr="00D14F4B">
        <w:rPr>
          <w:rFonts w:ascii="Arial" w:hAnsi="Arial" w:cs="Arial"/>
          <w:sz w:val="24"/>
          <w:szCs w:val="24"/>
        </w:rPr>
        <w:t>Prihvaćanjem</w:t>
      </w:r>
      <w:r w:rsidRPr="00D14F4B" w:rsidR="00575F87">
        <w:rPr>
          <w:rFonts w:ascii="Arial" w:hAnsi="Arial" w:cs="Arial"/>
          <w:sz w:val="24"/>
          <w:szCs w:val="24"/>
        </w:rPr>
        <w:t xml:space="preserve"> žalbe</w:t>
      </w:r>
      <w:r w:rsidRPr="00D14F4B" w:rsidR="002614C9">
        <w:rPr>
          <w:rFonts w:ascii="Arial" w:hAnsi="Arial" w:cs="Arial"/>
          <w:sz w:val="24"/>
          <w:szCs w:val="24"/>
        </w:rPr>
        <w:t xml:space="preserve"> </w:t>
      </w:r>
      <w:r w:rsidRPr="00D14F4B" w:rsidR="003E2F0C">
        <w:rPr>
          <w:rFonts w:ascii="Arial" w:hAnsi="Arial" w:cs="Arial"/>
          <w:sz w:val="24"/>
          <w:szCs w:val="24"/>
        </w:rPr>
        <w:t xml:space="preserve">okrivljenika </w:t>
      </w:r>
      <w:r w:rsidRPr="00DB41E1" w:rsidR="00DB41E1">
        <w:rPr>
          <w:rFonts w:ascii="Arial" w:hAnsi="Arial" w:cs="Arial"/>
          <w:sz w:val="24"/>
          <w:szCs w:val="24"/>
        </w:rPr>
        <w:t xml:space="preserve">Gabriela Sambolića </w:t>
      </w:r>
      <w:r w:rsidRPr="00D14F4B" w:rsidR="005D69AD">
        <w:rPr>
          <w:rFonts w:ascii="Arial" w:hAnsi="Arial" w:cs="Arial"/>
          <w:sz w:val="24"/>
          <w:szCs w:val="24"/>
        </w:rPr>
        <w:t>osnovan</w:t>
      </w:r>
      <w:r w:rsidRPr="00D14F4B" w:rsidR="002F28BC">
        <w:rPr>
          <w:rFonts w:ascii="Arial" w:hAnsi="Arial" w:cs="Arial"/>
          <w:sz w:val="24"/>
          <w:szCs w:val="24"/>
        </w:rPr>
        <w:t>om</w:t>
      </w:r>
      <w:r w:rsidRPr="00D14F4B" w:rsidR="005D69AD">
        <w:rPr>
          <w:rFonts w:ascii="Arial" w:hAnsi="Arial" w:cs="Arial"/>
          <w:sz w:val="24"/>
          <w:szCs w:val="24"/>
        </w:rPr>
        <w:t xml:space="preserve">, </w:t>
      </w:r>
      <w:r w:rsidRPr="00D14F4B" w:rsidR="001355E3">
        <w:rPr>
          <w:rFonts w:ascii="Arial" w:hAnsi="Arial" w:cs="Arial"/>
          <w:sz w:val="24"/>
          <w:szCs w:val="24"/>
        </w:rPr>
        <w:t>ukida se pobijan</w:t>
      </w:r>
      <w:r w:rsidRPr="00D14F4B" w:rsidR="00FD09FF">
        <w:rPr>
          <w:rFonts w:ascii="Arial" w:hAnsi="Arial" w:cs="Arial"/>
          <w:sz w:val="24"/>
          <w:szCs w:val="24"/>
        </w:rPr>
        <w:t>a presuda</w:t>
      </w:r>
      <w:r w:rsidRPr="00D14F4B" w:rsidR="00575F87">
        <w:rPr>
          <w:rFonts w:ascii="Arial" w:hAnsi="Arial" w:cs="Arial"/>
          <w:sz w:val="24"/>
          <w:szCs w:val="24"/>
        </w:rPr>
        <w:t xml:space="preserve"> i predmet vraća </w:t>
      </w:r>
      <w:r w:rsidRPr="00D14F4B" w:rsidR="004E40B9">
        <w:rPr>
          <w:rFonts w:ascii="Arial" w:hAnsi="Arial" w:cs="Arial"/>
          <w:sz w:val="24"/>
          <w:szCs w:val="24"/>
        </w:rPr>
        <w:t>prvostupanjskom</w:t>
      </w:r>
      <w:r w:rsidRPr="00D14F4B" w:rsidR="00E60627">
        <w:rPr>
          <w:rFonts w:ascii="Arial" w:hAnsi="Arial" w:cs="Arial"/>
          <w:sz w:val="24"/>
          <w:szCs w:val="24"/>
        </w:rPr>
        <w:t xml:space="preserve"> </w:t>
      </w:r>
      <w:r w:rsidRPr="00D14F4B" w:rsidR="00FD09FF">
        <w:rPr>
          <w:rFonts w:ascii="Arial" w:hAnsi="Arial" w:cs="Arial"/>
          <w:sz w:val="24"/>
          <w:szCs w:val="24"/>
        </w:rPr>
        <w:t>sudu</w:t>
      </w:r>
      <w:r w:rsidRPr="00D14F4B" w:rsidR="00575F87">
        <w:rPr>
          <w:rFonts w:ascii="Arial" w:hAnsi="Arial" w:cs="Arial"/>
          <w:sz w:val="24"/>
          <w:szCs w:val="24"/>
        </w:rPr>
        <w:t xml:space="preserve"> na ponovn</w:t>
      </w:r>
      <w:r w:rsidRPr="00D14F4B" w:rsidR="00FD09FF">
        <w:rPr>
          <w:rFonts w:ascii="Arial" w:hAnsi="Arial" w:cs="Arial"/>
          <w:sz w:val="24"/>
          <w:szCs w:val="24"/>
        </w:rPr>
        <w:t>o suđenje</w:t>
      </w:r>
      <w:r w:rsidRPr="00D14F4B" w:rsidR="00575F87">
        <w:rPr>
          <w:rFonts w:ascii="Arial" w:hAnsi="Arial" w:cs="Arial"/>
          <w:sz w:val="24"/>
          <w:szCs w:val="24"/>
        </w:rPr>
        <w:t>.</w:t>
      </w:r>
    </w:p>
    <w:p w:rsidRPr="00D14F4B" w:rsidR="00575F87" w:rsidP="00282D3C" w:rsidRDefault="00575F87">
      <w:pPr>
        <w:spacing w:line="240" w:lineRule="auto"/>
        <w:jc w:val="both"/>
        <w:rPr>
          <w:rFonts w:ascii="Arial" w:hAnsi="Arial" w:cs="Arial"/>
          <w:sz w:val="24"/>
          <w:szCs w:val="24"/>
        </w:rPr>
      </w:pPr>
    </w:p>
    <w:p w:rsidR="00575F87" w:rsidP="00282D3C" w:rsidRDefault="00575F87">
      <w:pPr>
        <w:pStyle w:val="Tijeloteksta"/>
        <w:numPr>
          <w:ilvl w:val="12"/>
          <w:numId w:val="0"/>
        </w:numPr>
        <w:spacing w:after="0" w:line="240" w:lineRule="auto"/>
        <w:rPr>
          <w:rFonts w:ascii="Arial" w:hAnsi="Arial" w:cs="Arial"/>
          <w:sz w:val="24"/>
          <w:szCs w:val="24"/>
        </w:rPr>
      </w:pPr>
      <w:r w:rsidRPr="00D14F4B">
        <w:rPr>
          <w:rFonts w:ascii="Arial" w:hAnsi="Arial" w:cs="Arial"/>
          <w:sz w:val="24"/>
          <w:szCs w:val="24"/>
        </w:rPr>
        <w:t>Obrazloženje</w:t>
      </w:r>
    </w:p>
    <w:p w:rsidRPr="00D14F4B" w:rsidR="00282D3C" w:rsidP="00282D3C" w:rsidRDefault="00282D3C">
      <w:pPr>
        <w:pStyle w:val="Tijeloteksta"/>
        <w:numPr>
          <w:ilvl w:val="12"/>
          <w:numId w:val="0"/>
        </w:numPr>
        <w:spacing w:after="0" w:line="240" w:lineRule="auto"/>
        <w:rPr>
          <w:rFonts w:ascii="Arial" w:hAnsi="Arial" w:cs="Arial"/>
          <w:sz w:val="24"/>
          <w:szCs w:val="24"/>
        </w:rPr>
      </w:pPr>
    </w:p>
    <w:p w:rsidRPr="00D14F4B" w:rsidR="00881925" w:rsidP="00282D3C" w:rsidRDefault="002F28BC">
      <w:pPr>
        <w:spacing w:line="240" w:lineRule="auto"/>
        <w:jc w:val="both"/>
        <w:rPr>
          <w:rFonts w:ascii="Arial" w:hAnsi="Arial" w:cs="Arial"/>
          <w:sz w:val="24"/>
          <w:szCs w:val="24"/>
        </w:rPr>
      </w:pPr>
      <w:r w:rsidRPr="00D14F4B">
        <w:rPr>
          <w:rFonts w:ascii="Arial" w:hAnsi="Arial" w:cs="Arial"/>
          <w:sz w:val="24"/>
          <w:szCs w:val="24"/>
        </w:rPr>
        <w:t xml:space="preserve">1. </w:t>
      </w:r>
      <w:r w:rsidRPr="00D14F4B" w:rsidR="002970F7">
        <w:rPr>
          <w:rFonts w:ascii="Arial" w:hAnsi="Arial" w:cs="Arial"/>
          <w:sz w:val="24"/>
          <w:szCs w:val="24"/>
        </w:rPr>
        <w:t xml:space="preserve">Uvodno citiranom presudom </w:t>
      </w:r>
      <w:r w:rsidRPr="00D14F4B" w:rsidR="003E2F0C">
        <w:rPr>
          <w:rFonts w:ascii="Arial" w:hAnsi="Arial" w:cs="Arial"/>
          <w:sz w:val="24"/>
          <w:szCs w:val="24"/>
        </w:rPr>
        <w:t xml:space="preserve">okrivljenik </w:t>
      </w:r>
      <w:r w:rsidRPr="00DB41E1" w:rsidR="00DB41E1">
        <w:rPr>
          <w:rFonts w:ascii="Arial" w:hAnsi="Arial" w:cs="Arial"/>
          <w:sz w:val="24"/>
          <w:szCs w:val="24"/>
        </w:rPr>
        <w:t xml:space="preserve">Gabriel Sambolić </w:t>
      </w:r>
      <w:r w:rsidRPr="00D14F4B" w:rsidR="006B4D86">
        <w:rPr>
          <w:rFonts w:ascii="Arial" w:hAnsi="Arial" w:cs="Arial"/>
          <w:sz w:val="24"/>
          <w:szCs w:val="24"/>
        </w:rPr>
        <w:t>proglašen</w:t>
      </w:r>
      <w:r w:rsidRPr="00D14F4B" w:rsidR="005D69AD">
        <w:rPr>
          <w:rFonts w:ascii="Arial" w:hAnsi="Arial" w:cs="Arial"/>
          <w:sz w:val="24"/>
          <w:szCs w:val="24"/>
        </w:rPr>
        <w:t xml:space="preserve"> je kriv</w:t>
      </w:r>
      <w:r w:rsidRPr="00D14F4B" w:rsidR="003E2F0C">
        <w:rPr>
          <w:rFonts w:ascii="Arial" w:hAnsi="Arial" w:cs="Arial"/>
          <w:sz w:val="24"/>
          <w:szCs w:val="24"/>
        </w:rPr>
        <w:t>i</w:t>
      </w:r>
      <w:r w:rsidRPr="00D14F4B" w:rsidR="00985D9D">
        <w:rPr>
          <w:rFonts w:ascii="Arial" w:hAnsi="Arial" w:cs="Arial"/>
          <w:sz w:val="24"/>
          <w:szCs w:val="24"/>
        </w:rPr>
        <w:t>m</w:t>
      </w:r>
      <w:r w:rsidRPr="00D14F4B" w:rsidR="006B4D86">
        <w:rPr>
          <w:rFonts w:ascii="Arial" w:hAnsi="Arial" w:cs="Arial"/>
          <w:sz w:val="24"/>
          <w:szCs w:val="24"/>
        </w:rPr>
        <w:t xml:space="preserve"> i kažnjen novčanom kaznom</w:t>
      </w:r>
      <w:r w:rsidRPr="00D14F4B" w:rsidR="00C64E68">
        <w:rPr>
          <w:rFonts w:ascii="Arial" w:hAnsi="Arial" w:cs="Arial"/>
          <w:sz w:val="24"/>
          <w:szCs w:val="24"/>
        </w:rPr>
        <w:t xml:space="preserve"> u iznosu od</w:t>
      </w:r>
      <w:r w:rsidRPr="00D14F4B" w:rsidR="002A4A21">
        <w:rPr>
          <w:rFonts w:ascii="Arial" w:hAnsi="Arial" w:cs="Arial"/>
          <w:sz w:val="24"/>
          <w:szCs w:val="24"/>
        </w:rPr>
        <w:t xml:space="preserve"> </w:t>
      </w:r>
      <w:r w:rsidR="00DB41E1">
        <w:rPr>
          <w:rFonts w:ascii="Arial" w:hAnsi="Arial" w:cs="Arial"/>
          <w:sz w:val="24"/>
          <w:szCs w:val="24"/>
        </w:rPr>
        <w:t>4.000,00 kuna/</w:t>
      </w:r>
      <w:r w:rsidRPr="00D14F4B" w:rsidR="003E2F0C">
        <w:rPr>
          <w:rFonts w:ascii="Arial" w:hAnsi="Arial" w:cs="Arial"/>
          <w:sz w:val="24"/>
          <w:szCs w:val="24"/>
        </w:rPr>
        <w:t>530</w:t>
      </w:r>
      <w:r w:rsidRPr="00D14F4B" w:rsidR="0018704F">
        <w:rPr>
          <w:rFonts w:ascii="Arial" w:hAnsi="Arial" w:cs="Arial"/>
          <w:sz w:val="24"/>
          <w:szCs w:val="24"/>
        </w:rPr>
        <w:t>,</w:t>
      </w:r>
      <w:r w:rsidR="00DB41E1">
        <w:rPr>
          <w:rFonts w:ascii="Arial" w:hAnsi="Arial" w:cs="Arial"/>
          <w:sz w:val="24"/>
          <w:szCs w:val="24"/>
        </w:rPr>
        <w:t>89</w:t>
      </w:r>
      <w:r w:rsidRPr="00D14F4B" w:rsidR="00575F87">
        <w:rPr>
          <w:rFonts w:ascii="Arial" w:hAnsi="Arial" w:cs="Arial"/>
          <w:sz w:val="24"/>
          <w:szCs w:val="24"/>
        </w:rPr>
        <w:t xml:space="preserve"> </w:t>
      </w:r>
      <w:r w:rsidRPr="00D14F4B" w:rsidR="003E2F0C">
        <w:rPr>
          <w:rFonts w:ascii="Arial" w:hAnsi="Arial" w:cs="Arial"/>
          <w:sz w:val="24"/>
          <w:szCs w:val="24"/>
        </w:rPr>
        <w:t>eura</w:t>
      </w:r>
      <w:r w:rsidRPr="00D14F4B" w:rsidR="00575F87">
        <w:rPr>
          <w:rFonts w:ascii="Arial" w:hAnsi="Arial" w:cs="Arial"/>
          <w:sz w:val="24"/>
          <w:szCs w:val="24"/>
        </w:rPr>
        <w:t>, zbog p</w:t>
      </w:r>
      <w:r w:rsidRPr="00D14F4B" w:rsidR="00E73F21">
        <w:rPr>
          <w:rFonts w:ascii="Arial" w:hAnsi="Arial" w:cs="Arial"/>
          <w:sz w:val="24"/>
          <w:szCs w:val="24"/>
        </w:rPr>
        <w:t>rekršaja iz čl</w:t>
      </w:r>
      <w:r w:rsidRPr="00D14F4B" w:rsidR="002970F7">
        <w:rPr>
          <w:rFonts w:ascii="Arial" w:hAnsi="Arial" w:cs="Arial"/>
          <w:sz w:val="24"/>
          <w:szCs w:val="24"/>
        </w:rPr>
        <w:t>anka</w:t>
      </w:r>
      <w:r w:rsidRPr="00D14F4B" w:rsidR="001355E3">
        <w:rPr>
          <w:rFonts w:ascii="Arial" w:hAnsi="Arial" w:cs="Arial"/>
          <w:sz w:val="24"/>
          <w:szCs w:val="24"/>
        </w:rPr>
        <w:t xml:space="preserve"> </w:t>
      </w:r>
      <w:r w:rsidRPr="00D14F4B" w:rsidR="00E73F21">
        <w:rPr>
          <w:rFonts w:ascii="Arial" w:hAnsi="Arial" w:cs="Arial"/>
          <w:sz w:val="24"/>
          <w:szCs w:val="24"/>
        </w:rPr>
        <w:t>70. st</w:t>
      </w:r>
      <w:r w:rsidRPr="00D14F4B" w:rsidR="002970F7">
        <w:rPr>
          <w:rFonts w:ascii="Arial" w:hAnsi="Arial" w:cs="Arial"/>
          <w:sz w:val="24"/>
          <w:szCs w:val="24"/>
        </w:rPr>
        <w:t>avka</w:t>
      </w:r>
      <w:r w:rsidRPr="00D14F4B" w:rsidR="00E73F21">
        <w:rPr>
          <w:rFonts w:ascii="Arial" w:hAnsi="Arial" w:cs="Arial"/>
          <w:sz w:val="24"/>
          <w:szCs w:val="24"/>
        </w:rPr>
        <w:t xml:space="preserve"> 1. podst</w:t>
      </w:r>
      <w:r w:rsidRPr="00D14F4B" w:rsidR="002970F7">
        <w:rPr>
          <w:rFonts w:ascii="Arial" w:hAnsi="Arial" w:cs="Arial"/>
          <w:sz w:val="24"/>
          <w:szCs w:val="24"/>
        </w:rPr>
        <w:t>avka</w:t>
      </w:r>
      <w:r w:rsidRPr="00D14F4B" w:rsidR="0018704F">
        <w:rPr>
          <w:rFonts w:ascii="Arial" w:hAnsi="Arial" w:cs="Arial"/>
          <w:sz w:val="24"/>
          <w:szCs w:val="24"/>
        </w:rPr>
        <w:t xml:space="preserve"> 1.</w:t>
      </w:r>
      <w:r w:rsidRPr="00D14F4B" w:rsidR="001355E3">
        <w:rPr>
          <w:rFonts w:ascii="Arial" w:hAnsi="Arial" w:cs="Arial"/>
          <w:sz w:val="24"/>
          <w:szCs w:val="24"/>
        </w:rPr>
        <w:t xml:space="preserve"> Zakona o trgovini</w:t>
      </w:r>
      <w:r w:rsidRPr="00D14F4B" w:rsidR="006B4D86">
        <w:rPr>
          <w:rFonts w:ascii="Arial" w:hAnsi="Arial" w:cs="Arial"/>
          <w:sz w:val="24"/>
          <w:szCs w:val="24"/>
        </w:rPr>
        <w:t>,</w:t>
      </w:r>
      <w:r w:rsidRPr="00D14F4B" w:rsidR="00575F87">
        <w:rPr>
          <w:rFonts w:ascii="Arial" w:hAnsi="Arial" w:cs="Arial"/>
          <w:sz w:val="24"/>
          <w:szCs w:val="24"/>
        </w:rPr>
        <w:t xml:space="preserve"> činjen</w:t>
      </w:r>
      <w:r w:rsidRPr="00D14F4B" w:rsidR="006B4D86">
        <w:rPr>
          <w:rFonts w:ascii="Arial" w:hAnsi="Arial" w:cs="Arial"/>
          <w:sz w:val="24"/>
          <w:szCs w:val="24"/>
        </w:rPr>
        <w:t>ično opis</w:t>
      </w:r>
      <w:r w:rsidRPr="00D14F4B" w:rsidR="00E73F21">
        <w:rPr>
          <w:rFonts w:ascii="Arial" w:hAnsi="Arial" w:cs="Arial"/>
          <w:sz w:val="24"/>
          <w:szCs w:val="24"/>
        </w:rPr>
        <w:t xml:space="preserve">anog </w:t>
      </w:r>
      <w:r w:rsidRPr="00D14F4B" w:rsidR="00985D9D">
        <w:rPr>
          <w:rFonts w:ascii="Arial" w:hAnsi="Arial" w:cs="Arial"/>
          <w:sz w:val="24"/>
          <w:szCs w:val="24"/>
        </w:rPr>
        <w:t>u</w:t>
      </w:r>
      <w:r w:rsidRPr="00D14F4B" w:rsidR="006E172C">
        <w:rPr>
          <w:rFonts w:ascii="Arial" w:hAnsi="Arial" w:cs="Arial"/>
          <w:sz w:val="24"/>
          <w:szCs w:val="24"/>
        </w:rPr>
        <w:t xml:space="preserve"> izreci pobijan</w:t>
      </w:r>
      <w:r w:rsidRPr="00D14F4B" w:rsidR="002970F7">
        <w:rPr>
          <w:rFonts w:ascii="Arial" w:hAnsi="Arial" w:cs="Arial"/>
          <w:sz w:val="24"/>
          <w:szCs w:val="24"/>
        </w:rPr>
        <w:t>e presude</w:t>
      </w:r>
      <w:r w:rsidRPr="00D14F4B" w:rsidR="0064029E">
        <w:rPr>
          <w:rFonts w:ascii="Arial" w:hAnsi="Arial" w:cs="Arial"/>
          <w:sz w:val="24"/>
          <w:szCs w:val="24"/>
        </w:rPr>
        <w:t xml:space="preserve">, </w:t>
      </w:r>
      <w:r w:rsidRPr="00D14F4B" w:rsidR="00881925">
        <w:rPr>
          <w:rFonts w:ascii="Arial" w:hAnsi="Arial" w:cs="Arial"/>
          <w:sz w:val="24"/>
          <w:szCs w:val="24"/>
        </w:rPr>
        <w:t>uz pravilno upozorenje da će se, ako dvije trećine izrečene novčane kazne plati u roku za plaćanje, sukladno članku 152. stavku 3. Prekršajnog zakona smatrati da je kazna u cjelini plaćena.</w:t>
      </w:r>
    </w:p>
    <w:p w:rsidRPr="00D14F4B" w:rsidR="00881925" w:rsidP="00282D3C" w:rsidRDefault="00881925">
      <w:pPr>
        <w:spacing w:line="240" w:lineRule="auto"/>
        <w:jc w:val="both"/>
        <w:rPr>
          <w:rFonts w:ascii="Arial" w:hAnsi="Arial" w:cs="Arial"/>
          <w:sz w:val="24"/>
          <w:szCs w:val="24"/>
        </w:rPr>
      </w:pPr>
    </w:p>
    <w:p w:rsidRPr="00D14F4B" w:rsidR="00575F87" w:rsidP="00282D3C" w:rsidRDefault="007A284D">
      <w:pPr>
        <w:spacing w:line="240" w:lineRule="auto"/>
        <w:jc w:val="both"/>
        <w:rPr>
          <w:rFonts w:ascii="Arial" w:hAnsi="Arial" w:cs="Arial"/>
          <w:sz w:val="24"/>
          <w:szCs w:val="24"/>
        </w:rPr>
      </w:pPr>
      <w:r w:rsidRPr="00D14F4B">
        <w:rPr>
          <w:rFonts w:ascii="Arial" w:hAnsi="Arial" w:cs="Arial"/>
          <w:sz w:val="24"/>
          <w:szCs w:val="24"/>
        </w:rPr>
        <w:t>1.1. N</w:t>
      </w:r>
      <w:r w:rsidRPr="00D14F4B" w:rsidR="00E73F21">
        <w:rPr>
          <w:rFonts w:ascii="Arial" w:hAnsi="Arial" w:cs="Arial"/>
          <w:sz w:val="24"/>
          <w:szCs w:val="24"/>
        </w:rPr>
        <w:t>a temelju čl</w:t>
      </w:r>
      <w:r w:rsidRPr="00D14F4B" w:rsidR="002970F7">
        <w:rPr>
          <w:rFonts w:ascii="Arial" w:hAnsi="Arial" w:cs="Arial"/>
          <w:sz w:val="24"/>
          <w:szCs w:val="24"/>
        </w:rPr>
        <w:t xml:space="preserve">anka 76. </w:t>
      </w:r>
      <w:r w:rsidRPr="00D14F4B" w:rsidR="003E2F0C">
        <w:rPr>
          <w:rFonts w:ascii="Arial" w:hAnsi="Arial" w:cs="Arial"/>
          <w:sz w:val="24"/>
          <w:szCs w:val="24"/>
        </w:rPr>
        <w:t>Prekršajnog zakona</w:t>
      </w:r>
      <w:r w:rsidRPr="00D14F4B" w:rsidR="002970F7">
        <w:rPr>
          <w:rFonts w:ascii="Arial" w:hAnsi="Arial" w:cs="Arial"/>
          <w:sz w:val="24"/>
          <w:szCs w:val="24"/>
        </w:rPr>
        <w:t xml:space="preserve"> </w:t>
      </w:r>
      <w:r w:rsidR="00DB41E1">
        <w:rPr>
          <w:rFonts w:ascii="Arial" w:hAnsi="Arial" w:cs="Arial"/>
          <w:sz w:val="24"/>
          <w:szCs w:val="24"/>
        </w:rPr>
        <w:t xml:space="preserve">i članka 175. stavka 4. Zakona o trgovini </w:t>
      </w:r>
      <w:r w:rsidRPr="00D14F4B">
        <w:rPr>
          <w:rFonts w:ascii="Arial" w:hAnsi="Arial" w:cs="Arial"/>
          <w:sz w:val="24"/>
          <w:szCs w:val="24"/>
        </w:rPr>
        <w:t>okrivljeni</w:t>
      </w:r>
      <w:r w:rsidRPr="00D14F4B" w:rsidR="003E2F0C">
        <w:rPr>
          <w:rFonts w:ascii="Arial" w:hAnsi="Arial" w:cs="Arial"/>
          <w:sz w:val="24"/>
          <w:szCs w:val="24"/>
        </w:rPr>
        <w:t>ku</w:t>
      </w:r>
      <w:r w:rsidRPr="00D14F4B">
        <w:rPr>
          <w:rFonts w:ascii="Arial" w:hAnsi="Arial" w:cs="Arial"/>
          <w:sz w:val="24"/>
          <w:szCs w:val="24"/>
        </w:rPr>
        <w:t xml:space="preserve"> je </w:t>
      </w:r>
      <w:r w:rsidRPr="00D14F4B" w:rsidR="00E73F21">
        <w:rPr>
          <w:rFonts w:ascii="Arial" w:hAnsi="Arial" w:cs="Arial"/>
          <w:sz w:val="24"/>
          <w:szCs w:val="24"/>
        </w:rPr>
        <w:t xml:space="preserve">oduzeta imovinska korist ostvarena prekršajem </w:t>
      </w:r>
      <w:r w:rsidRPr="00D14F4B" w:rsidR="002A4A21">
        <w:rPr>
          <w:rFonts w:ascii="Arial" w:hAnsi="Arial" w:cs="Arial"/>
          <w:sz w:val="24"/>
          <w:szCs w:val="24"/>
        </w:rPr>
        <w:t xml:space="preserve">u iznosu od </w:t>
      </w:r>
      <w:r w:rsidR="00EB652E">
        <w:rPr>
          <w:rFonts w:ascii="Arial" w:hAnsi="Arial" w:cs="Arial"/>
          <w:sz w:val="24"/>
          <w:szCs w:val="24"/>
        </w:rPr>
        <w:t>3</w:t>
      </w:r>
      <w:r w:rsidR="00DB41E1">
        <w:rPr>
          <w:rFonts w:ascii="Arial" w:hAnsi="Arial" w:cs="Arial"/>
          <w:sz w:val="24"/>
          <w:szCs w:val="24"/>
        </w:rPr>
        <w:t>.020,00 kuna/400,82 eura</w:t>
      </w:r>
      <w:r w:rsidRPr="00D14F4B" w:rsidR="002A4A21">
        <w:rPr>
          <w:rFonts w:ascii="Arial" w:hAnsi="Arial" w:cs="Arial"/>
          <w:sz w:val="24"/>
          <w:szCs w:val="24"/>
        </w:rPr>
        <w:t>.</w:t>
      </w:r>
    </w:p>
    <w:p w:rsidRPr="00D14F4B" w:rsidR="002970F7" w:rsidP="00282D3C" w:rsidRDefault="002970F7">
      <w:pPr>
        <w:spacing w:line="240" w:lineRule="auto"/>
        <w:jc w:val="both"/>
        <w:rPr>
          <w:rFonts w:ascii="Arial" w:hAnsi="Arial" w:cs="Arial"/>
          <w:sz w:val="24"/>
          <w:szCs w:val="24"/>
        </w:rPr>
      </w:pPr>
    </w:p>
    <w:p w:rsidRPr="00D14F4B" w:rsidR="00575F87" w:rsidP="00282D3C" w:rsidRDefault="009725FE">
      <w:pPr>
        <w:spacing w:line="240" w:lineRule="auto"/>
        <w:jc w:val="both"/>
        <w:rPr>
          <w:rFonts w:ascii="Arial" w:hAnsi="Arial" w:cs="Arial"/>
          <w:sz w:val="24"/>
          <w:szCs w:val="24"/>
        </w:rPr>
      </w:pPr>
      <w:r w:rsidRPr="00D14F4B">
        <w:rPr>
          <w:rFonts w:ascii="Arial" w:hAnsi="Arial" w:cs="Arial"/>
          <w:sz w:val="24"/>
          <w:szCs w:val="24"/>
        </w:rPr>
        <w:t xml:space="preserve">1.2. </w:t>
      </w:r>
      <w:r w:rsidRPr="00D14F4B" w:rsidR="002970F7">
        <w:rPr>
          <w:rFonts w:ascii="Arial" w:hAnsi="Arial" w:cs="Arial"/>
          <w:sz w:val="24"/>
          <w:szCs w:val="24"/>
        </w:rPr>
        <w:t>Nadalje,</w:t>
      </w:r>
      <w:r w:rsidRPr="00D14F4B">
        <w:rPr>
          <w:rFonts w:ascii="Arial" w:hAnsi="Arial" w:cs="Arial"/>
          <w:sz w:val="24"/>
          <w:szCs w:val="24"/>
        </w:rPr>
        <w:t xml:space="preserve"> okrivljeni</w:t>
      </w:r>
      <w:r w:rsidRPr="00D14F4B" w:rsidR="003E2F0C">
        <w:rPr>
          <w:rFonts w:ascii="Arial" w:hAnsi="Arial" w:cs="Arial"/>
          <w:sz w:val="24"/>
          <w:szCs w:val="24"/>
        </w:rPr>
        <w:t>k</w:t>
      </w:r>
      <w:r w:rsidRPr="00D14F4B">
        <w:rPr>
          <w:rFonts w:ascii="Arial" w:hAnsi="Arial" w:cs="Arial"/>
          <w:sz w:val="24"/>
          <w:szCs w:val="24"/>
        </w:rPr>
        <w:t xml:space="preserve"> je obvezan na</w:t>
      </w:r>
      <w:r w:rsidRPr="00D14F4B" w:rsidR="00CA3C80">
        <w:rPr>
          <w:rFonts w:ascii="Arial" w:hAnsi="Arial" w:cs="Arial"/>
          <w:sz w:val="24"/>
          <w:szCs w:val="24"/>
        </w:rPr>
        <w:t xml:space="preserve"> p</w:t>
      </w:r>
      <w:r w:rsidRPr="00D14F4B" w:rsidR="00575F87">
        <w:rPr>
          <w:rFonts w:ascii="Arial" w:hAnsi="Arial" w:cs="Arial"/>
          <w:sz w:val="24"/>
          <w:szCs w:val="24"/>
        </w:rPr>
        <w:t>laćanj</w:t>
      </w:r>
      <w:r w:rsidRPr="00D14F4B">
        <w:rPr>
          <w:rFonts w:ascii="Arial" w:hAnsi="Arial" w:cs="Arial"/>
          <w:sz w:val="24"/>
          <w:szCs w:val="24"/>
        </w:rPr>
        <w:t>e</w:t>
      </w:r>
      <w:r w:rsidRPr="00D14F4B" w:rsidR="00575F87">
        <w:rPr>
          <w:rFonts w:ascii="Arial" w:hAnsi="Arial" w:cs="Arial"/>
          <w:sz w:val="24"/>
          <w:szCs w:val="24"/>
        </w:rPr>
        <w:t xml:space="preserve"> </w:t>
      </w:r>
      <w:r w:rsidRPr="00D14F4B">
        <w:rPr>
          <w:rFonts w:ascii="Arial" w:hAnsi="Arial" w:cs="Arial"/>
          <w:sz w:val="24"/>
          <w:szCs w:val="24"/>
        </w:rPr>
        <w:t xml:space="preserve">troškova prekršajnog postupka u </w:t>
      </w:r>
      <w:r w:rsidRPr="00D14F4B" w:rsidR="00CA3C80">
        <w:rPr>
          <w:rFonts w:ascii="Arial" w:hAnsi="Arial" w:cs="Arial"/>
          <w:sz w:val="24"/>
          <w:szCs w:val="24"/>
        </w:rPr>
        <w:t>paušalno</w:t>
      </w:r>
      <w:r w:rsidRPr="00D14F4B">
        <w:rPr>
          <w:rFonts w:ascii="Arial" w:hAnsi="Arial" w:cs="Arial"/>
          <w:sz w:val="24"/>
          <w:szCs w:val="24"/>
        </w:rPr>
        <w:t>m</w:t>
      </w:r>
      <w:r w:rsidRPr="00D14F4B" w:rsidR="00CA3C80">
        <w:rPr>
          <w:rFonts w:ascii="Arial" w:hAnsi="Arial" w:cs="Arial"/>
          <w:sz w:val="24"/>
          <w:szCs w:val="24"/>
        </w:rPr>
        <w:t xml:space="preserve"> iznos</w:t>
      </w:r>
      <w:r w:rsidRPr="00D14F4B">
        <w:rPr>
          <w:rFonts w:ascii="Arial" w:hAnsi="Arial" w:cs="Arial"/>
          <w:sz w:val="24"/>
          <w:szCs w:val="24"/>
        </w:rPr>
        <w:t xml:space="preserve">u od </w:t>
      </w:r>
      <w:r w:rsidR="00DB41E1">
        <w:rPr>
          <w:rFonts w:ascii="Arial" w:hAnsi="Arial" w:cs="Arial"/>
          <w:sz w:val="24"/>
          <w:szCs w:val="24"/>
        </w:rPr>
        <w:t>200,00 kuna/26</w:t>
      </w:r>
      <w:r w:rsidRPr="00D14F4B">
        <w:rPr>
          <w:rFonts w:ascii="Arial" w:hAnsi="Arial" w:cs="Arial"/>
          <w:sz w:val="24"/>
          <w:szCs w:val="24"/>
        </w:rPr>
        <w:t>,</w:t>
      </w:r>
      <w:r w:rsidR="00DB41E1">
        <w:rPr>
          <w:rFonts w:ascii="Arial" w:hAnsi="Arial" w:cs="Arial"/>
          <w:sz w:val="24"/>
          <w:szCs w:val="24"/>
        </w:rPr>
        <w:t>54</w:t>
      </w:r>
      <w:r w:rsidRPr="00D14F4B">
        <w:rPr>
          <w:rFonts w:ascii="Arial" w:hAnsi="Arial" w:cs="Arial"/>
          <w:sz w:val="24"/>
          <w:szCs w:val="24"/>
        </w:rPr>
        <w:t xml:space="preserve"> </w:t>
      </w:r>
      <w:r w:rsidRPr="00D14F4B" w:rsidR="003E2F0C">
        <w:rPr>
          <w:rFonts w:ascii="Arial" w:hAnsi="Arial" w:cs="Arial"/>
          <w:sz w:val="24"/>
          <w:szCs w:val="24"/>
        </w:rPr>
        <w:t>eura</w:t>
      </w:r>
      <w:r w:rsidRPr="00D14F4B" w:rsidR="00575F87">
        <w:rPr>
          <w:rFonts w:ascii="Arial" w:hAnsi="Arial" w:cs="Arial"/>
          <w:sz w:val="24"/>
          <w:szCs w:val="24"/>
        </w:rPr>
        <w:t>.</w:t>
      </w:r>
    </w:p>
    <w:p w:rsidRPr="00D14F4B" w:rsidR="00575F87" w:rsidP="00282D3C" w:rsidRDefault="00575F87">
      <w:pPr>
        <w:spacing w:line="240" w:lineRule="auto"/>
        <w:ind w:firstLine="720"/>
        <w:jc w:val="both"/>
        <w:rPr>
          <w:rFonts w:ascii="Arial" w:hAnsi="Arial" w:cs="Arial"/>
          <w:sz w:val="24"/>
          <w:szCs w:val="24"/>
        </w:rPr>
      </w:pPr>
    </w:p>
    <w:p w:rsidRPr="00D14F4B" w:rsidR="0064029E" w:rsidP="00282D3C" w:rsidRDefault="00F23B9B">
      <w:pPr>
        <w:spacing w:line="240" w:lineRule="auto"/>
        <w:jc w:val="both"/>
        <w:rPr>
          <w:rFonts w:ascii="Arial" w:hAnsi="Arial" w:cs="Arial"/>
          <w:sz w:val="24"/>
          <w:szCs w:val="24"/>
        </w:rPr>
      </w:pPr>
      <w:r w:rsidRPr="00D14F4B">
        <w:rPr>
          <w:rFonts w:ascii="Arial" w:hAnsi="Arial" w:cs="Arial"/>
          <w:sz w:val="24"/>
          <w:szCs w:val="24"/>
        </w:rPr>
        <w:t xml:space="preserve">2. </w:t>
      </w:r>
      <w:r w:rsidRPr="00D14F4B" w:rsidR="006E172C">
        <w:rPr>
          <w:rFonts w:ascii="Arial" w:hAnsi="Arial" w:cs="Arial"/>
          <w:sz w:val="24"/>
          <w:szCs w:val="24"/>
        </w:rPr>
        <w:t xml:space="preserve">Protiv </w:t>
      </w:r>
      <w:r w:rsidRPr="00D14F4B">
        <w:rPr>
          <w:rFonts w:ascii="Arial" w:hAnsi="Arial" w:cs="Arial"/>
          <w:sz w:val="24"/>
          <w:szCs w:val="24"/>
        </w:rPr>
        <w:t>navedene</w:t>
      </w:r>
      <w:r w:rsidRPr="00D14F4B" w:rsidR="005A20EC">
        <w:rPr>
          <w:rFonts w:ascii="Arial" w:hAnsi="Arial" w:cs="Arial"/>
          <w:sz w:val="24"/>
          <w:szCs w:val="24"/>
        </w:rPr>
        <w:t xml:space="preserve"> presude</w:t>
      </w:r>
      <w:r w:rsidRPr="00D14F4B" w:rsidR="0064029E">
        <w:rPr>
          <w:rFonts w:ascii="Arial" w:hAnsi="Arial" w:cs="Arial"/>
          <w:sz w:val="24"/>
          <w:szCs w:val="24"/>
        </w:rPr>
        <w:t xml:space="preserve"> </w:t>
      </w:r>
      <w:r w:rsidRPr="00D14F4B" w:rsidR="003E2F0C">
        <w:rPr>
          <w:rFonts w:ascii="Arial" w:hAnsi="Arial" w:cs="Arial"/>
          <w:sz w:val="24"/>
          <w:szCs w:val="24"/>
        </w:rPr>
        <w:t>okrivljenik</w:t>
      </w:r>
      <w:r w:rsidRPr="00D14F4B">
        <w:rPr>
          <w:rFonts w:ascii="Arial" w:hAnsi="Arial" w:cs="Arial"/>
          <w:sz w:val="24"/>
          <w:szCs w:val="24"/>
        </w:rPr>
        <w:t xml:space="preserve"> </w:t>
      </w:r>
      <w:r w:rsidRPr="00D14F4B" w:rsidR="006B4D86">
        <w:rPr>
          <w:rFonts w:ascii="Arial" w:hAnsi="Arial" w:cs="Arial"/>
          <w:sz w:val="24"/>
          <w:szCs w:val="24"/>
        </w:rPr>
        <w:t xml:space="preserve">je </w:t>
      </w:r>
      <w:r w:rsidR="00DB41E1">
        <w:rPr>
          <w:rFonts w:ascii="Arial" w:hAnsi="Arial" w:cs="Arial"/>
          <w:sz w:val="24"/>
          <w:szCs w:val="24"/>
        </w:rPr>
        <w:t xml:space="preserve">po braniteljici </w:t>
      </w:r>
      <w:r w:rsidRPr="00D14F4B" w:rsidR="006B4D86">
        <w:rPr>
          <w:rFonts w:ascii="Arial" w:hAnsi="Arial" w:cs="Arial"/>
          <w:sz w:val="24"/>
          <w:szCs w:val="24"/>
        </w:rPr>
        <w:t>pravodobno</w:t>
      </w:r>
      <w:r w:rsidRPr="00D14F4B" w:rsidR="0064029E">
        <w:rPr>
          <w:rFonts w:ascii="Arial" w:hAnsi="Arial" w:cs="Arial"/>
          <w:sz w:val="24"/>
          <w:szCs w:val="24"/>
        </w:rPr>
        <w:t xml:space="preserve"> podnio</w:t>
      </w:r>
      <w:r w:rsidRPr="00D14F4B" w:rsidR="00985D9D">
        <w:rPr>
          <w:rFonts w:ascii="Arial" w:hAnsi="Arial" w:cs="Arial"/>
          <w:sz w:val="24"/>
          <w:szCs w:val="24"/>
        </w:rPr>
        <w:t xml:space="preserve"> ža</w:t>
      </w:r>
      <w:r w:rsidRPr="00D14F4B" w:rsidR="009A3003">
        <w:rPr>
          <w:rFonts w:ascii="Arial" w:hAnsi="Arial" w:cs="Arial"/>
          <w:sz w:val="24"/>
          <w:szCs w:val="24"/>
        </w:rPr>
        <w:t>lbu</w:t>
      </w:r>
      <w:r w:rsidRPr="00D14F4B" w:rsidR="0064029E">
        <w:rPr>
          <w:rFonts w:ascii="Arial" w:hAnsi="Arial" w:cs="Arial"/>
          <w:sz w:val="24"/>
          <w:szCs w:val="24"/>
        </w:rPr>
        <w:t xml:space="preserve"> </w:t>
      </w:r>
      <w:r w:rsidRPr="00D14F4B" w:rsidR="003E2F0C">
        <w:rPr>
          <w:rFonts w:ascii="Arial" w:hAnsi="Arial" w:cs="Arial"/>
          <w:sz w:val="24"/>
          <w:szCs w:val="24"/>
        </w:rPr>
        <w:t>iz svih zakonom propisanih žalbenih osnova</w:t>
      </w:r>
      <w:r w:rsidRPr="00D14F4B" w:rsidR="00012BF6">
        <w:rPr>
          <w:rFonts w:ascii="Arial" w:hAnsi="Arial" w:cs="Arial"/>
          <w:sz w:val="24"/>
          <w:szCs w:val="24"/>
        </w:rPr>
        <w:t>.</w:t>
      </w:r>
    </w:p>
    <w:p w:rsidRPr="00D14F4B" w:rsidR="00075A2B" w:rsidP="00282D3C" w:rsidRDefault="00012BF6">
      <w:pPr>
        <w:spacing w:line="240" w:lineRule="auto"/>
        <w:jc w:val="both"/>
        <w:rPr>
          <w:rFonts w:ascii="Arial" w:hAnsi="Arial" w:cs="Arial"/>
          <w:sz w:val="24"/>
          <w:szCs w:val="24"/>
        </w:rPr>
      </w:pPr>
      <w:r w:rsidRPr="00D14F4B">
        <w:rPr>
          <w:rFonts w:ascii="Arial" w:hAnsi="Arial" w:cs="Arial"/>
          <w:sz w:val="24"/>
          <w:szCs w:val="24"/>
        </w:rPr>
        <w:t xml:space="preserve"> </w:t>
      </w:r>
      <w:r w:rsidRPr="00D14F4B" w:rsidR="006267FB">
        <w:rPr>
          <w:rFonts w:ascii="Arial" w:hAnsi="Arial" w:cs="Arial"/>
          <w:sz w:val="24"/>
          <w:szCs w:val="24"/>
        </w:rPr>
        <w:t xml:space="preserve"> </w:t>
      </w:r>
      <w:r w:rsidRPr="00D14F4B" w:rsidR="006B4D86">
        <w:rPr>
          <w:rFonts w:ascii="Arial" w:hAnsi="Arial" w:cs="Arial"/>
          <w:sz w:val="24"/>
          <w:szCs w:val="24"/>
        </w:rPr>
        <w:t xml:space="preserve">        </w:t>
      </w:r>
    </w:p>
    <w:p w:rsidRPr="00D14F4B" w:rsidR="00B7704E" w:rsidP="00282D3C" w:rsidRDefault="00870BEA">
      <w:pPr>
        <w:spacing w:line="240" w:lineRule="auto"/>
        <w:jc w:val="both"/>
        <w:rPr>
          <w:rFonts w:ascii="Arial" w:hAnsi="Arial" w:cs="Arial"/>
          <w:sz w:val="24"/>
          <w:szCs w:val="24"/>
        </w:rPr>
      </w:pPr>
      <w:r w:rsidRPr="00D14F4B">
        <w:rPr>
          <w:rFonts w:ascii="Arial" w:hAnsi="Arial" w:cs="Arial"/>
          <w:color w:val="000000"/>
          <w:sz w:val="24"/>
          <w:szCs w:val="24"/>
        </w:rPr>
        <w:t>2.</w:t>
      </w:r>
      <w:r w:rsidRPr="00D14F4B" w:rsidR="00762BA4">
        <w:rPr>
          <w:rFonts w:ascii="Arial" w:hAnsi="Arial" w:cs="Arial"/>
          <w:color w:val="000000"/>
          <w:sz w:val="24"/>
          <w:szCs w:val="24"/>
        </w:rPr>
        <w:t>1.</w:t>
      </w:r>
      <w:r w:rsidRPr="00D14F4B" w:rsidR="00762BA4">
        <w:rPr>
          <w:rFonts w:ascii="Arial" w:hAnsi="Arial" w:cs="Arial"/>
          <w:color w:val="FF0000"/>
          <w:sz w:val="24"/>
          <w:szCs w:val="24"/>
        </w:rPr>
        <w:t xml:space="preserve"> </w:t>
      </w:r>
      <w:r w:rsidRPr="00D14F4B" w:rsidR="00E113E3">
        <w:rPr>
          <w:rFonts w:ascii="Arial" w:hAnsi="Arial" w:cs="Arial"/>
          <w:sz w:val="24"/>
          <w:szCs w:val="24"/>
        </w:rPr>
        <w:t>Žalitelj</w:t>
      </w:r>
      <w:r w:rsidRPr="00D14F4B" w:rsidR="00C979CE">
        <w:rPr>
          <w:rFonts w:ascii="Arial" w:hAnsi="Arial" w:cs="Arial"/>
          <w:sz w:val="24"/>
          <w:szCs w:val="24"/>
        </w:rPr>
        <w:t xml:space="preserve"> </w:t>
      </w:r>
      <w:r w:rsidRPr="00D14F4B" w:rsidR="00075A2B">
        <w:rPr>
          <w:rFonts w:ascii="Arial" w:hAnsi="Arial" w:cs="Arial"/>
          <w:sz w:val="24"/>
          <w:szCs w:val="24"/>
        </w:rPr>
        <w:t xml:space="preserve">u bitnom ističe da </w:t>
      </w:r>
      <w:r w:rsidRPr="00D14F4B" w:rsidR="00EE1EDF">
        <w:rPr>
          <w:rFonts w:ascii="Arial" w:hAnsi="Arial" w:cs="Arial"/>
          <w:sz w:val="24"/>
          <w:szCs w:val="24"/>
        </w:rPr>
        <w:t xml:space="preserve">je </w:t>
      </w:r>
      <w:r w:rsidR="001A5031">
        <w:rPr>
          <w:rFonts w:ascii="Arial" w:hAnsi="Arial" w:cs="Arial"/>
          <w:sz w:val="24"/>
          <w:szCs w:val="24"/>
        </w:rPr>
        <w:t xml:space="preserve">presudom počinjena bitna povreda odredaba prekršajnog postupka iz članka 195. stavka 1. točke 11. Prekršajnog zakona, navodeći da je izreka proturječna optužnom prijedlogu u odnosu na broj prodanih </w:t>
      </w:r>
      <w:r w:rsidR="001A5031">
        <w:rPr>
          <w:rFonts w:ascii="Arial" w:hAnsi="Arial" w:cs="Arial"/>
          <w:sz w:val="24"/>
          <w:szCs w:val="24"/>
        </w:rPr>
        <w:lastRenderedPageBreak/>
        <w:t>mobitela i plaćenu otkupninu, u kojem dijelu presuda nije obrazložena, jer sud ne navodi na temelju čega je to utvrdio. Dalje osporava pravilnost utvrđenog činjeničnog stanja te, ponavljajući navode već iznijete u obrani, tvrdi da se ne bavi trgovinom na malo mobitelima, da nije trgovac, kao i da je sud arbitrarno postupao, jer nije cijenio i ispitao sve navode okrivljenika, niti je pri odmjeravanju kazne cijenio sve olakotne okolnosti na strani okrivljenika. Stoga je mišljenja da je presuda samo naočigled obrazložena, a bez dostatnih i relevantnih razloga o odlučnim utvrđenjima, zbog čega ga valja osloboditi od optužbe za terećeni prekršaj, podredno presudu valja ukinuti i vratiti prvostupanjskom sudu na ponovno suđenje</w:t>
      </w:r>
      <w:r w:rsidRPr="00D14F4B" w:rsidR="009536C9">
        <w:rPr>
          <w:rFonts w:ascii="Arial" w:hAnsi="Arial" w:cs="Arial"/>
          <w:sz w:val="24"/>
          <w:szCs w:val="24"/>
        </w:rPr>
        <w:t xml:space="preserve">. </w:t>
      </w:r>
    </w:p>
    <w:p w:rsidRPr="00D14F4B" w:rsidR="007306C0" w:rsidP="00282D3C" w:rsidRDefault="007306C0">
      <w:pPr>
        <w:spacing w:line="240" w:lineRule="auto"/>
        <w:jc w:val="both"/>
        <w:rPr>
          <w:rFonts w:ascii="Arial" w:hAnsi="Arial" w:cs="Arial"/>
          <w:sz w:val="24"/>
          <w:szCs w:val="24"/>
        </w:rPr>
      </w:pPr>
    </w:p>
    <w:p w:rsidRPr="00D14F4B" w:rsidR="00575F87" w:rsidP="00282D3C" w:rsidRDefault="009536C9">
      <w:pPr>
        <w:spacing w:line="240" w:lineRule="auto"/>
        <w:jc w:val="both"/>
        <w:rPr>
          <w:rFonts w:ascii="Arial" w:hAnsi="Arial" w:cs="Arial"/>
          <w:sz w:val="24"/>
          <w:szCs w:val="24"/>
        </w:rPr>
      </w:pPr>
      <w:r w:rsidRPr="00D14F4B">
        <w:rPr>
          <w:rFonts w:ascii="Arial" w:hAnsi="Arial" w:cs="Arial"/>
          <w:sz w:val="24"/>
          <w:szCs w:val="24"/>
        </w:rPr>
        <w:t xml:space="preserve">2.2. </w:t>
      </w:r>
      <w:r w:rsidRPr="00D14F4B" w:rsidR="00575F87">
        <w:rPr>
          <w:rFonts w:ascii="Arial" w:hAnsi="Arial" w:cs="Arial"/>
          <w:sz w:val="24"/>
          <w:szCs w:val="24"/>
        </w:rPr>
        <w:t>Žalitelj predlaž</w:t>
      </w:r>
      <w:r w:rsidRPr="00D14F4B" w:rsidR="0014633B">
        <w:rPr>
          <w:rFonts w:ascii="Arial" w:hAnsi="Arial" w:cs="Arial"/>
          <w:sz w:val="24"/>
          <w:szCs w:val="24"/>
        </w:rPr>
        <w:t>e</w:t>
      </w:r>
      <w:r w:rsidRPr="00D14F4B" w:rsidR="00817097">
        <w:rPr>
          <w:rFonts w:ascii="Arial" w:hAnsi="Arial" w:cs="Arial"/>
          <w:sz w:val="24"/>
          <w:szCs w:val="24"/>
        </w:rPr>
        <w:t xml:space="preserve"> da se</w:t>
      </w:r>
      <w:r w:rsidRPr="00D14F4B" w:rsidR="00CB3631">
        <w:rPr>
          <w:rFonts w:ascii="Arial" w:hAnsi="Arial" w:cs="Arial"/>
          <w:sz w:val="24"/>
          <w:szCs w:val="24"/>
        </w:rPr>
        <w:t xml:space="preserve"> iz </w:t>
      </w:r>
      <w:r w:rsidRPr="00D14F4B" w:rsidR="00575F87">
        <w:rPr>
          <w:rFonts w:ascii="Arial" w:hAnsi="Arial" w:cs="Arial"/>
          <w:sz w:val="24"/>
          <w:szCs w:val="24"/>
        </w:rPr>
        <w:t>nave</w:t>
      </w:r>
      <w:r w:rsidRPr="00D14F4B" w:rsidR="00CB3631">
        <w:rPr>
          <w:rFonts w:ascii="Arial" w:hAnsi="Arial" w:cs="Arial"/>
          <w:sz w:val="24"/>
          <w:szCs w:val="24"/>
        </w:rPr>
        <w:t>denih razloga,</w:t>
      </w:r>
      <w:r w:rsidRPr="00D14F4B" w:rsidR="00575F87">
        <w:rPr>
          <w:rFonts w:ascii="Arial" w:hAnsi="Arial" w:cs="Arial"/>
          <w:sz w:val="24"/>
          <w:szCs w:val="24"/>
        </w:rPr>
        <w:t xml:space="preserve"> žalb</w:t>
      </w:r>
      <w:r w:rsidRPr="00D14F4B" w:rsidR="0014633B">
        <w:rPr>
          <w:rFonts w:ascii="Arial" w:hAnsi="Arial" w:cs="Arial"/>
          <w:sz w:val="24"/>
          <w:szCs w:val="24"/>
        </w:rPr>
        <w:t>a</w:t>
      </w:r>
      <w:r w:rsidRPr="00D14F4B" w:rsidR="00575F87">
        <w:rPr>
          <w:rFonts w:ascii="Arial" w:hAnsi="Arial" w:cs="Arial"/>
          <w:sz w:val="24"/>
          <w:szCs w:val="24"/>
        </w:rPr>
        <w:t xml:space="preserve"> prihvat</w:t>
      </w:r>
      <w:r w:rsidRPr="00D14F4B" w:rsidR="0014633B">
        <w:rPr>
          <w:rFonts w:ascii="Arial" w:hAnsi="Arial" w:cs="Arial"/>
          <w:sz w:val="24"/>
          <w:szCs w:val="24"/>
        </w:rPr>
        <w:t>i</w:t>
      </w:r>
      <w:r w:rsidRPr="00D14F4B" w:rsidR="00075A2B">
        <w:rPr>
          <w:rFonts w:ascii="Arial" w:hAnsi="Arial" w:cs="Arial"/>
          <w:sz w:val="24"/>
          <w:szCs w:val="24"/>
        </w:rPr>
        <w:t>.</w:t>
      </w:r>
    </w:p>
    <w:p w:rsidRPr="00D14F4B" w:rsidR="00E307FC" w:rsidP="00282D3C" w:rsidRDefault="00E307FC">
      <w:pPr>
        <w:spacing w:line="240" w:lineRule="auto"/>
        <w:jc w:val="both"/>
        <w:rPr>
          <w:rFonts w:ascii="Arial" w:hAnsi="Arial" w:cs="Arial"/>
          <w:sz w:val="24"/>
          <w:szCs w:val="24"/>
        </w:rPr>
      </w:pPr>
    </w:p>
    <w:p w:rsidRPr="00D14F4B" w:rsidR="00E307FC" w:rsidP="00282D3C" w:rsidRDefault="009536C9">
      <w:pPr>
        <w:spacing w:line="240" w:lineRule="auto"/>
        <w:jc w:val="both"/>
        <w:rPr>
          <w:rFonts w:ascii="Arial" w:hAnsi="Arial" w:cs="Arial"/>
          <w:sz w:val="24"/>
          <w:szCs w:val="24"/>
        </w:rPr>
      </w:pPr>
      <w:r w:rsidRPr="00D14F4B">
        <w:rPr>
          <w:rFonts w:ascii="Arial" w:hAnsi="Arial" w:cs="Arial"/>
          <w:sz w:val="24"/>
          <w:szCs w:val="24"/>
        </w:rPr>
        <w:t xml:space="preserve">3. </w:t>
      </w:r>
      <w:r w:rsidRPr="00D14F4B" w:rsidR="00E307FC">
        <w:rPr>
          <w:rFonts w:ascii="Arial" w:hAnsi="Arial" w:cs="Arial"/>
          <w:sz w:val="24"/>
          <w:szCs w:val="24"/>
        </w:rPr>
        <w:t>Žalba je osnovana.</w:t>
      </w:r>
    </w:p>
    <w:p w:rsidRPr="00D14F4B" w:rsidR="00E307FC" w:rsidP="00282D3C" w:rsidRDefault="00E307FC">
      <w:pPr>
        <w:spacing w:line="240" w:lineRule="auto"/>
        <w:jc w:val="both"/>
        <w:rPr>
          <w:rFonts w:ascii="Arial" w:hAnsi="Arial" w:cs="Arial"/>
          <w:sz w:val="24"/>
          <w:szCs w:val="24"/>
        </w:rPr>
      </w:pPr>
    </w:p>
    <w:p w:rsidR="00DB41E1" w:rsidP="00282D3C" w:rsidRDefault="009536C9">
      <w:pPr>
        <w:spacing w:line="240" w:lineRule="auto"/>
        <w:jc w:val="both"/>
        <w:rPr>
          <w:rFonts w:ascii="Arial" w:hAnsi="Arial" w:cs="Arial"/>
          <w:sz w:val="24"/>
          <w:szCs w:val="24"/>
        </w:rPr>
      </w:pPr>
      <w:r w:rsidRPr="00D14F4B">
        <w:rPr>
          <w:rFonts w:ascii="Arial" w:hAnsi="Arial" w:cs="Arial"/>
          <w:sz w:val="24"/>
          <w:szCs w:val="24"/>
        </w:rPr>
        <w:t xml:space="preserve">4. </w:t>
      </w:r>
      <w:r w:rsidRPr="00D14F4B" w:rsidR="00E307FC">
        <w:rPr>
          <w:rFonts w:ascii="Arial" w:hAnsi="Arial" w:cs="Arial"/>
          <w:sz w:val="24"/>
          <w:szCs w:val="24"/>
        </w:rPr>
        <w:t>Rješavajući predmet te ispitujući pobijanu presudu u smislu odredbe čl</w:t>
      </w:r>
      <w:r w:rsidRPr="00D14F4B" w:rsidR="00075A2B">
        <w:rPr>
          <w:rFonts w:ascii="Arial" w:hAnsi="Arial" w:cs="Arial"/>
          <w:sz w:val="24"/>
          <w:szCs w:val="24"/>
        </w:rPr>
        <w:t>anka</w:t>
      </w:r>
      <w:r w:rsidRPr="00D14F4B" w:rsidR="00E307FC">
        <w:rPr>
          <w:rFonts w:ascii="Arial" w:hAnsi="Arial" w:cs="Arial"/>
          <w:sz w:val="24"/>
          <w:szCs w:val="24"/>
        </w:rPr>
        <w:t xml:space="preserve"> 202. st</w:t>
      </w:r>
      <w:r w:rsidRPr="00D14F4B" w:rsidR="00075A2B">
        <w:rPr>
          <w:rFonts w:ascii="Arial" w:hAnsi="Arial" w:cs="Arial"/>
          <w:sz w:val="24"/>
          <w:szCs w:val="24"/>
        </w:rPr>
        <w:t>avka</w:t>
      </w:r>
      <w:r w:rsidRPr="00D14F4B" w:rsidR="00E307FC">
        <w:rPr>
          <w:rFonts w:ascii="Arial" w:hAnsi="Arial" w:cs="Arial"/>
          <w:sz w:val="24"/>
          <w:szCs w:val="24"/>
        </w:rPr>
        <w:t xml:space="preserve"> 1. Prekršajnog zakona (</w:t>
      </w:r>
      <w:r w:rsidRPr="00D14F4B" w:rsidR="00075A2B">
        <w:rPr>
          <w:rFonts w:ascii="Arial" w:hAnsi="Arial" w:cs="Arial"/>
          <w:sz w:val="24"/>
          <w:szCs w:val="24"/>
        </w:rPr>
        <w:t>„</w:t>
      </w:r>
      <w:r w:rsidRPr="00D14F4B" w:rsidR="00E307FC">
        <w:rPr>
          <w:rFonts w:ascii="Arial" w:hAnsi="Arial" w:cs="Arial"/>
          <w:sz w:val="24"/>
          <w:szCs w:val="24"/>
        </w:rPr>
        <w:t>N</w:t>
      </w:r>
      <w:r w:rsidRPr="00D14F4B" w:rsidR="00075A2B">
        <w:rPr>
          <w:rFonts w:ascii="Arial" w:hAnsi="Arial" w:cs="Arial"/>
          <w:sz w:val="24"/>
          <w:szCs w:val="24"/>
        </w:rPr>
        <w:t>arodne novine“ broj</w:t>
      </w:r>
      <w:r w:rsidRPr="00D14F4B" w:rsidR="00E307FC">
        <w:rPr>
          <w:rFonts w:ascii="Arial" w:hAnsi="Arial" w:cs="Arial"/>
          <w:sz w:val="24"/>
          <w:szCs w:val="24"/>
        </w:rPr>
        <w:t xml:space="preserve"> 107/07, 39/13, 157/13, 110/15</w:t>
      </w:r>
      <w:r w:rsidRPr="00D14F4B" w:rsidR="00075A2B">
        <w:rPr>
          <w:rFonts w:ascii="Arial" w:hAnsi="Arial" w:cs="Arial"/>
          <w:sz w:val="24"/>
          <w:szCs w:val="24"/>
        </w:rPr>
        <w:t>,</w:t>
      </w:r>
      <w:r w:rsidRPr="00D14F4B" w:rsidR="00E307FC">
        <w:rPr>
          <w:rFonts w:ascii="Arial" w:hAnsi="Arial" w:cs="Arial"/>
          <w:sz w:val="24"/>
          <w:szCs w:val="24"/>
        </w:rPr>
        <w:t xml:space="preserve"> 70/17</w:t>
      </w:r>
      <w:r w:rsidRPr="00D14F4B">
        <w:rPr>
          <w:rFonts w:ascii="Arial" w:hAnsi="Arial" w:cs="Arial"/>
          <w:sz w:val="24"/>
          <w:szCs w:val="24"/>
        </w:rPr>
        <w:t>,</w:t>
      </w:r>
      <w:r w:rsidRPr="00D14F4B" w:rsidR="00075A2B">
        <w:rPr>
          <w:rFonts w:ascii="Arial" w:hAnsi="Arial" w:cs="Arial"/>
          <w:sz w:val="24"/>
          <w:szCs w:val="24"/>
        </w:rPr>
        <w:t xml:space="preserve"> 118/18</w:t>
      </w:r>
      <w:r w:rsidRPr="00D14F4B">
        <w:rPr>
          <w:rFonts w:ascii="Arial" w:hAnsi="Arial" w:cs="Arial"/>
          <w:sz w:val="24"/>
          <w:szCs w:val="24"/>
        </w:rPr>
        <w:t>, 114/22</w:t>
      </w:r>
      <w:r w:rsidRPr="00D14F4B" w:rsidR="00E307FC">
        <w:rPr>
          <w:rFonts w:ascii="Arial" w:hAnsi="Arial" w:cs="Arial"/>
          <w:sz w:val="24"/>
          <w:szCs w:val="24"/>
        </w:rPr>
        <w:t>), uz ocjenu navoda žalbe</w:t>
      </w:r>
      <w:r w:rsidRPr="00D14F4B" w:rsidR="00075A2B">
        <w:rPr>
          <w:rFonts w:ascii="Arial" w:hAnsi="Arial" w:cs="Arial"/>
          <w:sz w:val="24"/>
          <w:szCs w:val="24"/>
        </w:rPr>
        <w:t xml:space="preserve"> </w:t>
      </w:r>
      <w:r w:rsidR="00DB41E1">
        <w:rPr>
          <w:rFonts w:ascii="Arial" w:hAnsi="Arial" w:cs="Arial"/>
          <w:sz w:val="24"/>
          <w:szCs w:val="24"/>
        </w:rPr>
        <w:t xml:space="preserve">okrivljenika, </w:t>
      </w:r>
      <w:r w:rsidR="00EB652E">
        <w:rPr>
          <w:rFonts w:ascii="Arial" w:hAnsi="Arial" w:cs="Arial"/>
          <w:sz w:val="24"/>
          <w:szCs w:val="24"/>
        </w:rPr>
        <w:t xml:space="preserve">Visoki prekršajni sud Republike Hrvatske </w:t>
      </w:r>
      <w:r w:rsidRPr="00DB41E1" w:rsidR="00DB41E1">
        <w:rPr>
          <w:rFonts w:ascii="Arial" w:hAnsi="Arial" w:cs="Arial"/>
          <w:sz w:val="24"/>
          <w:szCs w:val="24"/>
        </w:rPr>
        <w:t>utvrdio je da je presudom počinjena bitna povreda odredaba prekršajnog postupka navedena i opisana u članku 195. stavku 1. točki 11. Prekršajnog zakona, kako to žalitelj osnovano i ističe.</w:t>
      </w:r>
    </w:p>
    <w:p w:rsidRPr="00DB41E1" w:rsidR="00C2074F" w:rsidP="00282D3C" w:rsidRDefault="00C2074F">
      <w:pPr>
        <w:spacing w:line="240" w:lineRule="auto"/>
        <w:ind w:firstLine="720"/>
        <w:jc w:val="both"/>
        <w:rPr>
          <w:rFonts w:ascii="Arial" w:hAnsi="Arial" w:cs="Arial"/>
          <w:sz w:val="24"/>
          <w:szCs w:val="24"/>
        </w:rPr>
      </w:pPr>
    </w:p>
    <w:p w:rsidR="00DB41E1" w:rsidP="00282D3C" w:rsidRDefault="00DB41E1">
      <w:pPr>
        <w:spacing w:line="240" w:lineRule="auto"/>
        <w:jc w:val="both"/>
        <w:rPr>
          <w:rFonts w:ascii="Arial" w:hAnsi="Arial" w:cs="Arial"/>
          <w:sz w:val="24"/>
          <w:szCs w:val="24"/>
        </w:rPr>
      </w:pPr>
      <w:r w:rsidRPr="00DB41E1">
        <w:rPr>
          <w:rFonts w:ascii="Arial" w:hAnsi="Arial" w:cs="Arial"/>
          <w:sz w:val="24"/>
          <w:szCs w:val="24"/>
        </w:rPr>
        <w:t>5. Prema odredbi članka 195. stavka 1. točke 11. Prekršajnog zakona bitna povreda odredaba prekršajnog postupka postoji</w:t>
      </w:r>
      <w:r w:rsidRPr="00C2074F" w:rsidR="00C2074F">
        <w:rPr>
          <w:rFonts w:ascii="Arial" w:hAnsi="Arial" w:cs="Arial"/>
          <w:sz w:val="24"/>
          <w:szCs w:val="24"/>
        </w:rPr>
        <w:t xml:space="preserve"> ako je izreka presude nerazumljiva, proturječna sama sebi ili razlozima presude, ili ako presuda nema uopće razloga ili u njoj nisu navedeni razlozi o odlučnim činjenicama ili su ti razlozi potpuno nejasni ili u znatnoj mjeri proturječni, ili ako o odlučnim činjenicama postoji znatna proturječnost između onoga što se navodi u razlozima presude o sadržaju tih isprava ili zapisnika o iskazima danim u postupku i samih tih isprava ili zapisnika.</w:t>
      </w:r>
    </w:p>
    <w:p w:rsidRPr="00DB41E1" w:rsidR="00266E63" w:rsidP="00282D3C" w:rsidRDefault="00266E63">
      <w:pPr>
        <w:spacing w:line="240" w:lineRule="auto"/>
        <w:ind w:firstLine="720"/>
        <w:jc w:val="both"/>
        <w:rPr>
          <w:rFonts w:ascii="Arial" w:hAnsi="Arial" w:cs="Arial"/>
          <w:sz w:val="24"/>
          <w:szCs w:val="24"/>
        </w:rPr>
      </w:pPr>
    </w:p>
    <w:p w:rsidRPr="00D14F4B" w:rsidR="00AA382C" w:rsidP="00282D3C" w:rsidRDefault="00DB41E1">
      <w:pPr>
        <w:spacing w:line="240" w:lineRule="auto"/>
        <w:jc w:val="both"/>
        <w:rPr>
          <w:rFonts w:ascii="Arial" w:hAnsi="Arial" w:cs="Arial"/>
          <w:sz w:val="24"/>
          <w:szCs w:val="24"/>
        </w:rPr>
      </w:pPr>
      <w:r w:rsidRPr="00DB41E1">
        <w:rPr>
          <w:rFonts w:ascii="Arial" w:hAnsi="Arial" w:cs="Arial"/>
          <w:sz w:val="24"/>
          <w:szCs w:val="24"/>
        </w:rPr>
        <w:t xml:space="preserve">5.1. </w:t>
      </w:r>
      <w:r w:rsidR="00D14F4B">
        <w:rPr>
          <w:rFonts w:ascii="Arial" w:hAnsi="Arial" w:cs="Arial"/>
          <w:sz w:val="24"/>
          <w:szCs w:val="24"/>
        </w:rPr>
        <w:t>P</w:t>
      </w:r>
      <w:r w:rsidRPr="00D14F4B" w:rsidR="00E307FC">
        <w:rPr>
          <w:rFonts w:ascii="Arial" w:hAnsi="Arial" w:cs="Arial"/>
          <w:sz w:val="24"/>
          <w:szCs w:val="24"/>
        </w:rPr>
        <w:t>obijan</w:t>
      </w:r>
      <w:r w:rsidRPr="00D14F4B" w:rsidR="00075A2B">
        <w:rPr>
          <w:rFonts w:ascii="Arial" w:hAnsi="Arial" w:cs="Arial"/>
          <w:sz w:val="24"/>
          <w:szCs w:val="24"/>
        </w:rPr>
        <w:t>om presudom</w:t>
      </w:r>
      <w:r w:rsidRPr="00D14F4B" w:rsidR="004964FC">
        <w:rPr>
          <w:rFonts w:ascii="Arial" w:hAnsi="Arial" w:cs="Arial"/>
          <w:sz w:val="24"/>
          <w:szCs w:val="24"/>
        </w:rPr>
        <w:t xml:space="preserve"> okrivljeni</w:t>
      </w:r>
      <w:r w:rsidRPr="00D14F4B" w:rsidR="00D778FC">
        <w:rPr>
          <w:rFonts w:ascii="Arial" w:hAnsi="Arial" w:cs="Arial"/>
          <w:sz w:val="24"/>
          <w:szCs w:val="24"/>
        </w:rPr>
        <w:t>k</w:t>
      </w:r>
      <w:r w:rsidRPr="00D14F4B" w:rsidR="004964FC">
        <w:rPr>
          <w:rFonts w:ascii="Arial" w:hAnsi="Arial" w:cs="Arial"/>
          <w:sz w:val="24"/>
          <w:szCs w:val="24"/>
        </w:rPr>
        <w:t xml:space="preserve"> je proglašen kriv</w:t>
      </w:r>
      <w:r w:rsidRPr="00D14F4B" w:rsidR="00D778FC">
        <w:rPr>
          <w:rFonts w:ascii="Arial" w:hAnsi="Arial" w:cs="Arial"/>
          <w:sz w:val="24"/>
          <w:szCs w:val="24"/>
        </w:rPr>
        <w:t>i</w:t>
      </w:r>
      <w:r w:rsidRPr="00D14F4B" w:rsidR="004964FC">
        <w:rPr>
          <w:rFonts w:ascii="Arial" w:hAnsi="Arial" w:cs="Arial"/>
          <w:sz w:val="24"/>
          <w:szCs w:val="24"/>
        </w:rPr>
        <w:t xml:space="preserve">m </w:t>
      </w:r>
      <w:r w:rsidRPr="00D14F4B" w:rsidR="00B22833">
        <w:rPr>
          <w:rFonts w:ascii="Arial" w:hAnsi="Arial" w:cs="Arial"/>
          <w:sz w:val="24"/>
          <w:szCs w:val="24"/>
        </w:rPr>
        <w:t xml:space="preserve">zbog prekršaja iz članka 70. stavka 1. podstavka 1. Zakona o trgovini, </w:t>
      </w:r>
      <w:r w:rsidRPr="00D14F4B" w:rsidR="004964FC">
        <w:rPr>
          <w:rFonts w:ascii="Arial" w:hAnsi="Arial" w:cs="Arial"/>
          <w:sz w:val="24"/>
          <w:szCs w:val="24"/>
        </w:rPr>
        <w:t>da je</w:t>
      </w:r>
      <w:r w:rsidRPr="00D14F4B" w:rsidR="005818C2">
        <w:rPr>
          <w:rFonts w:ascii="Arial" w:hAnsi="Arial" w:cs="Arial"/>
          <w:sz w:val="24"/>
          <w:szCs w:val="24"/>
        </w:rPr>
        <w:t xml:space="preserve"> kao fizička osoba obavlja</w:t>
      </w:r>
      <w:r w:rsidRPr="00D14F4B" w:rsidR="00D778FC">
        <w:rPr>
          <w:rFonts w:ascii="Arial" w:hAnsi="Arial" w:cs="Arial"/>
          <w:sz w:val="24"/>
          <w:szCs w:val="24"/>
        </w:rPr>
        <w:t>o</w:t>
      </w:r>
      <w:r w:rsidRPr="00D14F4B" w:rsidR="005818C2">
        <w:rPr>
          <w:rFonts w:ascii="Arial" w:hAnsi="Arial" w:cs="Arial"/>
          <w:sz w:val="24"/>
          <w:szCs w:val="24"/>
        </w:rPr>
        <w:t xml:space="preserve"> djelatnost trgovine, a da nije registriran za obavljanje kupnje i prodaje robe</w:t>
      </w:r>
      <w:r w:rsidRPr="00D14F4B" w:rsidR="007E2DB3">
        <w:rPr>
          <w:rFonts w:ascii="Arial" w:hAnsi="Arial" w:cs="Arial"/>
          <w:sz w:val="24"/>
          <w:szCs w:val="24"/>
        </w:rPr>
        <w:t>,</w:t>
      </w:r>
      <w:r w:rsidRPr="00D14F4B" w:rsidR="004964FC">
        <w:rPr>
          <w:rFonts w:ascii="Arial" w:hAnsi="Arial" w:cs="Arial"/>
          <w:sz w:val="24"/>
          <w:szCs w:val="24"/>
        </w:rPr>
        <w:t xml:space="preserve"> </w:t>
      </w:r>
      <w:r w:rsidRPr="00D14F4B" w:rsidR="003906C3">
        <w:rPr>
          <w:rFonts w:ascii="Arial" w:hAnsi="Arial" w:cs="Arial"/>
          <w:sz w:val="24"/>
          <w:szCs w:val="24"/>
        </w:rPr>
        <w:t xml:space="preserve">činjenično u bitnom opisanog time da </w:t>
      </w:r>
      <w:bookmarkStart w:name="_Hlk89455413" w:id="5"/>
      <w:r w:rsidRPr="00D14F4B" w:rsidR="003906C3">
        <w:rPr>
          <w:rFonts w:ascii="Arial" w:hAnsi="Arial" w:cs="Arial"/>
          <w:sz w:val="24"/>
          <w:szCs w:val="24"/>
        </w:rPr>
        <w:t xml:space="preserve">je </w:t>
      </w:r>
      <w:r w:rsidRPr="00D14F4B" w:rsidR="00C773CB">
        <w:rPr>
          <w:rFonts w:ascii="Arial" w:hAnsi="Arial" w:cs="Arial"/>
          <w:sz w:val="24"/>
          <w:szCs w:val="24"/>
        </w:rPr>
        <w:t>obavlja</w:t>
      </w:r>
      <w:r w:rsidRPr="00D14F4B" w:rsidR="00D778FC">
        <w:rPr>
          <w:rFonts w:ascii="Arial" w:hAnsi="Arial" w:cs="Arial"/>
          <w:sz w:val="24"/>
          <w:szCs w:val="24"/>
        </w:rPr>
        <w:t>o</w:t>
      </w:r>
      <w:r w:rsidRPr="00D14F4B" w:rsidR="00C773CB">
        <w:rPr>
          <w:rFonts w:ascii="Arial" w:hAnsi="Arial" w:cs="Arial"/>
          <w:sz w:val="24"/>
          <w:szCs w:val="24"/>
        </w:rPr>
        <w:t xml:space="preserve"> djelatnost trgovine na malo </w:t>
      </w:r>
      <w:r w:rsidRPr="00D14F4B" w:rsidR="00D778FC">
        <w:rPr>
          <w:rFonts w:ascii="Arial" w:hAnsi="Arial" w:cs="Arial"/>
          <w:sz w:val="24"/>
          <w:szCs w:val="24"/>
        </w:rPr>
        <w:t>mo</w:t>
      </w:r>
      <w:r w:rsidR="00EB652E">
        <w:rPr>
          <w:rFonts w:ascii="Arial" w:hAnsi="Arial" w:cs="Arial"/>
          <w:sz w:val="24"/>
          <w:szCs w:val="24"/>
        </w:rPr>
        <w:t>bitelima</w:t>
      </w:r>
      <w:r w:rsidRPr="00D14F4B" w:rsidR="00D778FC">
        <w:rPr>
          <w:rFonts w:ascii="Arial" w:hAnsi="Arial" w:cs="Arial"/>
          <w:sz w:val="24"/>
          <w:szCs w:val="24"/>
        </w:rPr>
        <w:t xml:space="preserve"> te da je u razdoblju od </w:t>
      </w:r>
      <w:r w:rsidR="00EB652E">
        <w:rPr>
          <w:rFonts w:ascii="Arial" w:hAnsi="Arial" w:cs="Arial"/>
          <w:sz w:val="24"/>
          <w:szCs w:val="24"/>
        </w:rPr>
        <w:t>18</w:t>
      </w:r>
      <w:r w:rsidRPr="00D14F4B" w:rsidR="00D778FC">
        <w:rPr>
          <w:rFonts w:ascii="Arial" w:hAnsi="Arial" w:cs="Arial"/>
          <w:sz w:val="24"/>
          <w:szCs w:val="24"/>
        </w:rPr>
        <w:t xml:space="preserve">. travnja 2019. do </w:t>
      </w:r>
      <w:r w:rsidR="00EB652E">
        <w:rPr>
          <w:rFonts w:ascii="Arial" w:hAnsi="Arial" w:cs="Arial"/>
          <w:sz w:val="24"/>
          <w:szCs w:val="24"/>
        </w:rPr>
        <w:t>22</w:t>
      </w:r>
      <w:r w:rsidRPr="00D14F4B" w:rsidR="00D778FC">
        <w:rPr>
          <w:rFonts w:ascii="Arial" w:hAnsi="Arial" w:cs="Arial"/>
          <w:sz w:val="24"/>
          <w:szCs w:val="24"/>
        </w:rPr>
        <w:t xml:space="preserve">. </w:t>
      </w:r>
      <w:r w:rsidR="00EB652E">
        <w:rPr>
          <w:rFonts w:ascii="Arial" w:hAnsi="Arial" w:cs="Arial"/>
          <w:sz w:val="24"/>
          <w:szCs w:val="24"/>
        </w:rPr>
        <w:t>siječnja</w:t>
      </w:r>
      <w:r w:rsidRPr="00D14F4B" w:rsidR="00D778FC">
        <w:rPr>
          <w:rFonts w:ascii="Arial" w:hAnsi="Arial" w:cs="Arial"/>
          <w:sz w:val="24"/>
          <w:szCs w:val="24"/>
        </w:rPr>
        <w:t xml:space="preserve"> 202</w:t>
      </w:r>
      <w:r w:rsidR="00EB652E">
        <w:rPr>
          <w:rFonts w:ascii="Arial" w:hAnsi="Arial" w:cs="Arial"/>
          <w:sz w:val="24"/>
          <w:szCs w:val="24"/>
        </w:rPr>
        <w:t>2</w:t>
      </w:r>
      <w:r w:rsidRPr="00D14F4B" w:rsidR="00D778FC">
        <w:rPr>
          <w:rFonts w:ascii="Arial" w:hAnsi="Arial" w:cs="Arial"/>
          <w:sz w:val="24"/>
          <w:szCs w:val="24"/>
        </w:rPr>
        <w:t xml:space="preserve">. </w:t>
      </w:r>
      <w:r w:rsidR="00EB652E">
        <w:rPr>
          <w:rFonts w:ascii="Arial" w:hAnsi="Arial" w:cs="Arial"/>
          <w:sz w:val="24"/>
          <w:szCs w:val="24"/>
        </w:rPr>
        <w:t>kupcima u Republici Hrvatskoj putem dostavne službe HP-a isporučio 77 mobitela od kojih je za tri uplate ostvario imovinsku korist od 3.280,00 kuna i to za uplatu otkupnine od Hrvoja Marjanovića kojem je prodao dva polovna mobitela uz naplatu otkupnine od 1.140,00 kuna, zatim za uplatu otkupnine Ivici Tomiću za mobitel uz naplatu otkupnine od 1.440,00 kuna i Petru Pastoru kojem je prodao polovni mobitel u naplatu otkupnine u iznosu od 440,00 kuna, te mu se oduzima iznos od 3.</w:t>
      </w:r>
      <w:r w:rsidR="00726E74">
        <w:rPr>
          <w:rFonts w:ascii="Arial" w:hAnsi="Arial" w:cs="Arial"/>
          <w:sz w:val="24"/>
          <w:szCs w:val="24"/>
        </w:rPr>
        <w:t>02</w:t>
      </w:r>
      <w:r w:rsidR="00EB652E">
        <w:rPr>
          <w:rFonts w:ascii="Arial" w:hAnsi="Arial" w:cs="Arial"/>
          <w:sz w:val="24"/>
          <w:szCs w:val="24"/>
        </w:rPr>
        <w:t xml:space="preserve">0,00 kuna na ime </w:t>
      </w:r>
      <w:r w:rsidR="00B44517">
        <w:rPr>
          <w:rFonts w:ascii="Arial" w:hAnsi="Arial" w:cs="Arial"/>
          <w:sz w:val="24"/>
          <w:szCs w:val="24"/>
        </w:rPr>
        <w:t>imovinske koristi ostvarene tim prekršajem.</w:t>
      </w:r>
      <w:r w:rsidRPr="00D14F4B" w:rsidR="008818F2">
        <w:rPr>
          <w:rFonts w:ascii="Arial" w:hAnsi="Arial" w:cs="Arial"/>
          <w:sz w:val="24"/>
          <w:szCs w:val="24"/>
        </w:rPr>
        <w:t xml:space="preserve"> </w:t>
      </w:r>
      <w:bookmarkEnd w:id="5"/>
    </w:p>
    <w:p w:rsidRPr="00D14F4B" w:rsidR="00AA382C" w:rsidP="00282D3C" w:rsidRDefault="00AA382C">
      <w:pPr>
        <w:spacing w:line="240" w:lineRule="auto"/>
        <w:ind w:firstLine="720"/>
        <w:jc w:val="both"/>
        <w:rPr>
          <w:rFonts w:ascii="Arial" w:hAnsi="Arial" w:cs="Arial"/>
          <w:sz w:val="24"/>
          <w:szCs w:val="24"/>
        </w:rPr>
      </w:pPr>
    </w:p>
    <w:p w:rsidR="00726E74" w:rsidP="00282D3C" w:rsidRDefault="001D0423">
      <w:pPr>
        <w:spacing w:line="240" w:lineRule="auto"/>
        <w:jc w:val="both"/>
        <w:rPr>
          <w:rFonts w:ascii="Arial" w:hAnsi="Arial" w:cs="Arial"/>
          <w:sz w:val="24"/>
          <w:szCs w:val="24"/>
        </w:rPr>
      </w:pPr>
      <w:r w:rsidRPr="00D14F4B">
        <w:rPr>
          <w:rFonts w:ascii="Arial" w:hAnsi="Arial" w:cs="Arial"/>
          <w:sz w:val="24"/>
          <w:szCs w:val="24"/>
        </w:rPr>
        <w:t>5.</w:t>
      </w:r>
      <w:r w:rsidR="00B44517">
        <w:rPr>
          <w:rFonts w:ascii="Arial" w:hAnsi="Arial" w:cs="Arial"/>
          <w:sz w:val="24"/>
          <w:szCs w:val="24"/>
        </w:rPr>
        <w:t>2</w:t>
      </w:r>
      <w:r w:rsidRPr="00D14F4B">
        <w:rPr>
          <w:rFonts w:ascii="Arial" w:hAnsi="Arial" w:cs="Arial"/>
          <w:sz w:val="24"/>
          <w:szCs w:val="24"/>
        </w:rPr>
        <w:t>.</w:t>
      </w:r>
      <w:r w:rsidR="00B44517">
        <w:rPr>
          <w:rFonts w:ascii="Arial" w:hAnsi="Arial" w:cs="Arial"/>
          <w:sz w:val="24"/>
          <w:szCs w:val="24"/>
        </w:rPr>
        <w:t xml:space="preserve"> </w:t>
      </w:r>
      <w:r w:rsidR="00726E74">
        <w:rPr>
          <w:rFonts w:ascii="Arial" w:hAnsi="Arial" w:cs="Arial"/>
          <w:sz w:val="24"/>
          <w:szCs w:val="24"/>
        </w:rPr>
        <w:t>Tako koncipirana izreka u sebi sadrži proturječje u pogledu ostvarene imovinske koristi za koju se navodi iznos od 3.280,00 kuna, jer iz tri konkretizirane uplate sadržane u izreci proizlazi iznos od 3.020,00 kuna, koji se okrivljeniku i oduzima kao imovinska korist ostvarena time prekršajem.</w:t>
      </w:r>
    </w:p>
    <w:p w:rsidR="00726E74" w:rsidP="00282D3C" w:rsidRDefault="00726E74">
      <w:pPr>
        <w:spacing w:line="240" w:lineRule="auto"/>
        <w:ind w:firstLine="720"/>
        <w:jc w:val="both"/>
        <w:rPr>
          <w:rFonts w:ascii="Arial" w:hAnsi="Arial" w:cs="Arial"/>
          <w:sz w:val="24"/>
          <w:szCs w:val="24"/>
        </w:rPr>
      </w:pPr>
    </w:p>
    <w:p w:rsidRPr="002835D1" w:rsidR="002835D1" w:rsidP="00282D3C" w:rsidRDefault="00726E74">
      <w:pPr>
        <w:spacing w:line="240" w:lineRule="auto"/>
        <w:jc w:val="both"/>
        <w:rPr>
          <w:rFonts w:ascii="Arial" w:hAnsi="Arial" w:cs="Arial"/>
          <w:sz w:val="24"/>
          <w:szCs w:val="24"/>
        </w:rPr>
      </w:pPr>
      <w:r>
        <w:rPr>
          <w:rFonts w:ascii="Arial" w:hAnsi="Arial" w:cs="Arial"/>
          <w:sz w:val="24"/>
          <w:szCs w:val="24"/>
        </w:rPr>
        <w:t xml:space="preserve">5.3. Izreka pobijane presude </w:t>
      </w:r>
      <w:r w:rsidR="00EF079A">
        <w:rPr>
          <w:rFonts w:ascii="Arial" w:hAnsi="Arial" w:cs="Arial"/>
          <w:sz w:val="24"/>
          <w:szCs w:val="24"/>
        </w:rPr>
        <w:t xml:space="preserve">u pogledu ostvarene imovinske koristi od 3.280,00 kuna </w:t>
      </w:r>
      <w:r>
        <w:rPr>
          <w:rFonts w:ascii="Arial" w:hAnsi="Arial" w:cs="Arial"/>
          <w:sz w:val="24"/>
          <w:szCs w:val="24"/>
        </w:rPr>
        <w:t xml:space="preserve">proturječna je i razlozima presude u kojima se navode dokazi na kojima </w:t>
      </w:r>
      <w:r>
        <w:rPr>
          <w:rFonts w:ascii="Arial" w:hAnsi="Arial" w:cs="Arial"/>
          <w:sz w:val="24"/>
          <w:szCs w:val="24"/>
        </w:rPr>
        <w:lastRenderedPageBreak/>
        <w:t>prvostupanjski sud temelji svoj zaključak o počinjenju terećenog prekršaja i njime ostvarenoj imovinskoj koristi</w:t>
      </w:r>
      <w:r w:rsidR="002F4267">
        <w:rPr>
          <w:rFonts w:ascii="Arial" w:hAnsi="Arial" w:cs="Arial"/>
          <w:sz w:val="24"/>
          <w:szCs w:val="24"/>
        </w:rPr>
        <w:t xml:space="preserve"> od 3.020,00 kuna</w:t>
      </w:r>
      <w:r w:rsidR="000B7FE8">
        <w:rPr>
          <w:rFonts w:ascii="Arial" w:hAnsi="Arial" w:cs="Arial"/>
          <w:sz w:val="24"/>
          <w:szCs w:val="24"/>
        </w:rPr>
        <w:t xml:space="preserve">, </w:t>
      </w:r>
      <w:r w:rsidR="00EF079A">
        <w:rPr>
          <w:rFonts w:ascii="Arial" w:hAnsi="Arial" w:cs="Arial"/>
          <w:sz w:val="24"/>
          <w:szCs w:val="24"/>
        </w:rPr>
        <w:t>dakle na</w:t>
      </w:r>
      <w:r>
        <w:rPr>
          <w:rFonts w:ascii="Arial" w:hAnsi="Arial" w:cs="Arial"/>
          <w:sz w:val="24"/>
          <w:szCs w:val="24"/>
        </w:rPr>
        <w:t xml:space="preserve"> djelovodniku unutrašnjih uputnica HP d. d.</w:t>
      </w:r>
      <w:r w:rsidR="00EF079A">
        <w:rPr>
          <w:rFonts w:ascii="Arial" w:hAnsi="Arial" w:cs="Arial"/>
          <w:sz w:val="24"/>
          <w:szCs w:val="24"/>
        </w:rPr>
        <w:t xml:space="preserve"> prema kojem</w:t>
      </w:r>
      <w:r>
        <w:rPr>
          <w:rFonts w:ascii="Arial" w:hAnsi="Arial" w:cs="Arial"/>
          <w:sz w:val="24"/>
          <w:szCs w:val="24"/>
        </w:rPr>
        <w:t xml:space="preserve"> konkretne transakcije iznose u odnosu na Hrvoja Marjanovića 1.140,00 kuna, u odnosu na Petra Pastora 440,00 kuna i u odnosu na Ivicu Tomića 1</w:t>
      </w:r>
      <w:r w:rsidR="002F4267">
        <w:rPr>
          <w:rFonts w:ascii="Arial" w:hAnsi="Arial" w:cs="Arial"/>
          <w:sz w:val="24"/>
          <w:szCs w:val="24"/>
        </w:rPr>
        <w:t>.</w:t>
      </w:r>
      <w:r>
        <w:rPr>
          <w:rFonts w:ascii="Arial" w:hAnsi="Arial" w:cs="Arial"/>
          <w:sz w:val="24"/>
          <w:szCs w:val="24"/>
        </w:rPr>
        <w:t>440,00 kuna</w:t>
      </w:r>
      <w:r w:rsidR="00F90513">
        <w:rPr>
          <w:rFonts w:ascii="Arial" w:hAnsi="Arial" w:cs="Arial"/>
          <w:sz w:val="24"/>
          <w:szCs w:val="24"/>
        </w:rPr>
        <w:t xml:space="preserve">, </w:t>
      </w:r>
      <w:r w:rsidR="00EF079A">
        <w:rPr>
          <w:rFonts w:ascii="Arial" w:hAnsi="Arial" w:cs="Arial"/>
          <w:sz w:val="24"/>
          <w:szCs w:val="24"/>
        </w:rPr>
        <w:t>na</w:t>
      </w:r>
      <w:r w:rsidR="00F90513">
        <w:rPr>
          <w:rFonts w:ascii="Arial" w:hAnsi="Arial" w:cs="Arial"/>
          <w:sz w:val="24"/>
          <w:szCs w:val="24"/>
        </w:rPr>
        <w:t xml:space="preserve"> zapisnik</w:t>
      </w:r>
      <w:r w:rsidR="00EF079A">
        <w:rPr>
          <w:rFonts w:ascii="Arial" w:hAnsi="Arial" w:cs="Arial"/>
          <w:sz w:val="24"/>
          <w:szCs w:val="24"/>
        </w:rPr>
        <w:t>u</w:t>
      </w:r>
      <w:r w:rsidR="00F90513">
        <w:rPr>
          <w:rFonts w:ascii="Arial" w:hAnsi="Arial" w:cs="Arial"/>
          <w:sz w:val="24"/>
          <w:szCs w:val="24"/>
        </w:rPr>
        <w:t xml:space="preserve"> o ispitivanju svjedoka Ivice Tomića</w:t>
      </w:r>
      <w:r w:rsidR="00EF079A">
        <w:rPr>
          <w:rFonts w:ascii="Arial" w:hAnsi="Arial" w:cs="Arial"/>
          <w:sz w:val="24"/>
          <w:szCs w:val="24"/>
        </w:rPr>
        <w:t>,</w:t>
      </w:r>
      <w:r w:rsidR="00F90513">
        <w:rPr>
          <w:rFonts w:ascii="Arial" w:hAnsi="Arial" w:cs="Arial"/>
          <w:sz w:val="24"/>
          <w:szCs w:val="24"/>
        </w:rPr>
        <w:t xml:space="preserve"> Hrvoja Marjanovića</w:t>
      </w:r>
      <w:r w:rsidR="00EF079A">
        <w:rPr>
          <w:rFonts w:ascii="Arial" w:hAnsi="Arial" w:cs="Arial"/>
          <w:sz w:val="24"/>
          <w:szCs w:val="24"/>
        </w:rPr>
        <w:t xml:space="preserve"> i</w:t>
      </w:r>
      <w:r w:rsidR="00F90513">
        <w:rPr>
          <w:rFonts w:ascii="Arial" w:hAnsi="Arial" w:cs="Arial"/>
          <w:sz w:val="24"/>
          <w:szCs w:val="24"/>
        </w:rPr>
        <w:t xml:space="preserve"> Petra Pastora</w:t>
      </w:r>
      <w:r w:rsidR="00EF079A">
        <w:rPr>
          <w:rFonts w:ascii="Arial" w:hAnsi="Arial" w:cs="Arial"/>
          <w:sz w:val="24"/>
          <w:szCs w:val="24"/>
        </w:rPr>
        <w:t xml:space="preserve"> te na izjavi</w:t>
      </w:r>
      <w:r w:rsidR="00F90513">
        <w:rPr>
          <w:rFonts w:ascii="Arial" w:hAnsi="Arial" w:cs="Arial"/>
          <w:sz w:val="24"/>
          <w:szCs w:val="24"/>
        </w:rPr>
        <w:t xml:space="preserve"> svjedokinj</w:t>
      </w:r>
      <w:r w:rsidR="00EF079A">
        <w:rPr>
          <w:rFonts w:ascii="Arial" w:hAnsi="Arial" w:cs="Arial"/>
          <w:sz w:val="24"/>
          <w:szCs w:val="24"/>
        </w:rPr>
        <w:t>e</w:t>
      </w:r>
      <w:r w:rsidR="00F90513">
        <w:rPr>
          <w:rFonts w:ascii="Arial" w:hAnsi="Arial" w:cs="Arial"/>
          <w:sz w:val="24"/>
          <w:szCs w:val="24"/>
        </w:rPr>
        <w:t xml:space="preserve"> Rit</w:t>
      </w:r>
      <w:r w:rsidR="00EF079A">
        <w:rPr>
          <w:rFonts w:ascii="Arial" w:hAnsi="Arial" w:cs="Arial"/>
          <w:sz w:val="24"/>
          <w:szCs w:val="24"/>
        </w:rPr>
        <w:t>e</w:t>
      </w:r>
      <w:r w:rsidR="00F90513">
        <w:rPr>
          <w:rFonts w:ascii="Arial" w:hAnsi="Arial" w:cs="Arial"/>
          <w:sz w:val="24"/>
          <w:szCs w:val="24"/>
        </w:rPr>
        <w:t xml:space="preserve"> Šegović Drdić, viš</w:t>
      </w:r>
      <w:r w:rsidR="00EF079A">
        <w:rPr>
          <w:rFonts w:ascii="Arial" w:hAnsi="Arial" w:cs="Arial"/>
          <w:sz w:val="24"/>
          <w:szCs w:val="24"/>
        </w:rPr>
        <w:t>e</w:t>
      </w:r>
      <w:r w:rsidR="00F90513">
        <w:rPr>
          <w:rFonts w:ascii="Arial" w:hAnsi="Arial" w:cs="Arial"/>
          <w:sz w:val="24"/>
          <w:szCs w:val="24"/>
        </w:rPr>
        <w:t xml:space="preserve"> tržišn</w:t>
      </w:r>
      <w:r w:rsidR="00EF079A">
        <w:rPr>
          <w:rFonts w:ascii="Arial" w:hAnsi="Arial" w:cs="Arial"/>
          <w:sz w:val="24"/>
          <w:szCs w:val="24"/>
        </w:rPr>
        <w:t>e</w:t>
      </w:r>
      <w:r w:rsidR="00F90513">
        <w:rPr>
          <w:rFonts w:ascii="Arial" w:hAnsi="Arial" w:cs="Arial"/>
          <w:sz w:val="24"/>
          <w:szCs w:val="24"/>
        </w:rPr>
        <w:t xml:space="preserve"> inspektorica, </w:t>
      </w:r>
      <w:r w:rsidR="00EF079A">
        <w:rPr>
          <w:rFonts w:ascii="Arial" w:hAnsi="Arial" w:cs="Arial"/>
          <w:sz w:val="24"/>
          <w:szCs w:val="24"/>
        </w:rPr>
        <w:t xml:space="preserve">koja je </w:t>
      </w:r>
      <w:r w:rsidR="00F90513">
        <w:rPr>
          <w:rFonts w:ascii="Arial" w:hAnsi="Arial" w:cs="Arial"/>
          <w:sz w:val="24"/>
          <w:szCs w:val="24"/>
        </w:rPr>
        <w:t xml:space="preserve">svoja saznanja o predmetnom događaju temeljila na materijalnim dokazima koji prileže spisu, </w:t>
      </w:r>
      <w:r w:rsidR="00EF079A">
        <w:rPr>
          <w:rFonts w:ascii="Arial" w:hAnsi="Arial" w:cs="Arial"/>
          <w:sz w:val="24"/>
          <w:szCs w:val="24"/>
        </w:rPr>
        <w:t xml:space="preserve">a </w:t>
      </w:r>
      <w:r w:rsidR="00F90513">
        <w:rPr>
          <w:rFonts w:ascii="Arial" w:hAnsi="Arial" w:cs="Arial"/>
          <w:sz w:val="24"/>
          <w:szCs w:val="24"/>
        </w:rPr>
        <w:t xml:space="preserve">koje je obavljajući inspekcijski nadzor </w:t>
      </w:r>
      <w:r w:rsidR="000B7FE8">
        <w:rPr>
          <w:rFonts w:ascii="Arial" w:hAnsi="Arial" w:cs="Arial"/>
          <w:sz w:val="24"/>
          <w:szCs w:val="24"/>
        </w:rPr>
        <w:t xml:space="preserve">razmatrala. </w:t>
      </w:r>
    </w:p>
    <w:p w:rsidRPr="00D14F4B" w:rsidR="00583E7E" w:rsidP="00282D3C" w:rsidRDefault="00583E7E">
      <w:pPr>
        <w:spacing w:line="240" w:lineRule="auto"/>
        <w:ind w:firstLine="720"/>
        <w:jc w:val="both"/>
        <w:rPr>
          <w:rFonts w:ascii="Arial" w:hAnsi="Arial" w:cs="Arial"/>
          <w:sz w:val="24"/>
          <w:szCs w:val="24"/>
        </w:rPr>
      </w:pPr>
    </w:p>
    <w:p w:rsidR="00EF079A" w:rsidP="00282D3C" w:rsidRDefault="00464961">
      <w:pPr>
        <w:spacing w:line="240" w:lineRule="auto"/>
        <w:contextualSpacing/>
        <w:jc w:val="both"/>
        <w:rPr>
          <w:rFonts w:ascii="Arial" w:hAnsi="Arial" w:cs="Arial"/>
          <w:sz w:val="24"/>
          <w:szCs w:val="24"/>
        </w:rPr>
      </w:pPr>
      <w:r w:rsidRPr="00D14F4B">
        <w:rPr>
          <w:rFonts w:ascii="Arial" w:hAnsi="Arial" w:cs="Arial"/>
          <w:sz w:val="24"/>
          <w:szCs w:val="24"/>
        </w:rPr>
        <w:t>5.</w:t>
      </w:r>
      <w:r w:rsidR="000B7FE8">
        <w:rPr>
          <w:rFonts w:ascii="Arial" w:hAnsi="Arial" w:cs="Arial"/>
          <w:sz w:val="24"/>
          <w:szCs w:val="24"/>
        </w:rPr>
        <w:t>4</w:t>
      </w:r>
      <w:r w:rsidRPr="00D14F4B">
        <w:rPr>
          <w:rFonts w:ascii="Arial" w:hAnsi="Arial" w:cs="Arial"/>
          <w:sz w:val="24"/>
          <w:szCs w:val="24"/>
        </w:rPr>
        <w:t>.</w:t>
      </w:r>
      <w:r w:rsidRPr="00464961">
        <w:rPr>
          <w:rFonts w:ascii="Arial" w:hAnsi="Arial" w:cs="Arial"/>
          <w:sz w:val="24"/>
          <w:szCs w:val="24"/>
        </w:rPr>
        <w:t xml:space="preserve"> </w:t>
      </w:r>
      <w:r w:rsidR="00EF079A">
        <w:rPr>
          <w:rFonts w:ascii="Arial" w:hAnsi="Arial" w:cs="Arial"/>
          <w:sz w:val="24"/>
          <w:szCs w:val="24"/>
        </w:rPr>
        <w:t>Nadalje, prema optuženju Hrvoje Marjanović kupio je od okrivljenika jedan mobitel za 460,00 kuna, Josip Tomić za 1.400,00 kuna, a Petar Pastor za 440,00 kuna, pa bi iz konkretnih transakcija prema optuženju kao ostvarena imovinska korist proizlazio iznos od 2.300,00 kuna.</w:t>
      </w:r>
    </w:p>
    <w:p w:rsidR="00EF079A" w:rsidP="00282D3C" w:rsidRDefault="00EF079A">
      <w:pPr>
        <w:spacing w:line="240" w:lineRule="auto"/>
        <w:ind w:firstLine="720"/>
        <w:contextualSpacing/>
        <w:jc w:val="both"/>
        <w:rPr>
          <w:rFonts w:ascii="Arial" w:hAnsi="Arial" w:cs="Arial"/>
          <w:sz w:val="24"/>
          <w:szCs w:val="24"/>
        </w:rPr>
      </w:pPr>
    </w:p>
    <w:p w:rsidR="00EF079A" w:rsidP="00282D3C" w:rsidRDefault="00EF079A">
      <w:pPr>
        <w:spacing w:line="240" w:lineRule="auto"/>
        <w:contextualSpacing/>
        <w:jc w:val="both"/>
        <w:rPr>
          <w:rFonts w:ascii="Arial" w:hAnsi="Arial" w:cs="Arial"/>
          <w:sz w:val="24"/>
          <w:szCs w:val="24"/>
        </w:rPr>
      </w:pPr>
      <w:r>
        <w:rPr>
          <w:rFonts w:ascii="Arial" w:hAnsi="Arial" w:cs="Arial"/>
          <w:sz w:val="24"/>
          <w:szCs w:val="24"/>
        </w:rPr>
        <w:t xml:space="preserve">5.5. </w:t>
      </w:r>
      <w:r w:rsidR="00C92F05">
        <w:rPr>
          <w:rFonts w:ascii="Arial" w:hAnsi="Arial" w:cs="Arial"/>
          <w:sz w:val="24"/>
          <w:szCs w:val="24"/>
        </w:rPr>
        <w:t>Iz navedenog proizlazi da je okrivljeniku za tri konkretne transakcije po osnovi terećenim prekršajem ostvarene imovinske koristi oduzet iznos različit od onoga koji je činjenično opisan u izreci,</w:t>
      </w:r>
      <w:r>
        <w:rPr>
          <w:rFonts w:ascii="Arial" w:hAnsi="Arial" w:cs="Arial"/>
          <w:sz w:val="24"/>
          <w:szCs w:val="24"/>
        </w:rPr>
        <w:t xml:space="preserve"> kao i </w:t>
      </w:r>
      <w:r w:rsidR="00C92F05">
        <w:rPr>
          <w:rFonts w:ascii="Arial" w:hAnsi="Arial" w:cs="Arial"/>
          <w:sz w:val="24"/>
          <w:szCs w:val="24"/>
        </w:rPr>
        <w:t xml:space="preserve"> da je u izreci naveden iznos veći od iznosa koji proizlazi za </w:t>
      </w:r>
      <w:r>
        <w:rPr>
          <w:rFonts w:ascii="Arial" w:hAnsi="Arial" w:cs="Arial"/>
          <w:sz w:val="24"/>
          <w:szCs w:val="24"/>
        </w:rPr>
        <w:t>iste</w:t>
      </w:r>
      <w:r w:rsidR="00C92F05">
        <w:rPr>
          <w:rFonts w:ascii="Arial" w:hAnsi="Arial" w:cs="Arial"/>
          <w:sz w:val="24"/>
          <w:szCs w:val="24"/>
        </w:rPr>
        <w:t xml:space="preserve"> transakcije </w:t>
      </w:r>
      <w:r>
        <w:rPr>
          <w:rFonts w:ascii="Arial" w:hAnsi="Arial" w:cs="Arial"/>
          <w:sz w:val="24"/>
          <w:szCs w:val="24"/>
        </w:rPr>
        <w:t>opisane</w:t>
      </w:r>
      <w:r w:rsidR="00C92F05">
        <w:rPr>
          <w:rFonts w:ascii="Arial" w:hAnsi="Arial" w:cs="Arial"/>
          <w:sz w:val="24"/>
          <w:szCs w:val="24"/>
        </w:rPr>
        <w:t xml:space="preserve"> u optužnom prijedlogu, </w:t>
      </w:r>
      <w:r>
        <w:rPr>
          <w:rFonts w:ascii="Arial" w:hAnsi="Arial" w:cs="Arial"/>
          <w:sz w:val="24"/>
          <w:szCs w:val="24"/>
        </w:rPr>
        <w:t>s time da je količina mobitela</w:t>
      </w:r>
      <w:r w:rsidR="00C92F05">
        <w:rPr>
          <w:rFonts w:ascii="Arial" w:hAnsi="Arial" w:cs="Arial"/>
          <w:sz w:val="24"/>
          <w:szCs w:val="24"/>
        </w:rPr>
        <w:t xml:space="preserve"> u odnosu na Hrvoja Marjanovića </w:t>
      </w:r>
      <w:r>
        <w:rPr>
          <w:rFonts w:ascii="Arial" w:hAnsi="Arial" w:cs="Arial"/>
          <w:sz w:val="24"/>
          <w:szCs w:val="24"/>
        </w:rPr>
        <w:t xml:space="preserve">također različita. </w:t>
      </w:r>
    </w:p>
    <w:p w:rsidR="00EF079A" w:rsidP="00282D3C" w:rsidRDefault="00EF079A">
      <w:pPr>
        <w:spacing w:line="240" w:lineRule="auto"/>
        <w:ind w:firstLine="720"/>
        <w:contextualSpacing/>
        <w:jc w:val="both"/>
        <w:rPr>
          <w:rFonts w:ascii="Arial" w:hAnsi="Arial" w:cs="Arial"/>
          <w:sz w:val="24"/>
          <w:szCs w:val="24"/>
        </w:rPr>
      </w:pPr>
    </w:p>
    <w:p w:rsidR="003D2A70" w:rsidP="00282D3C" w:rsidRDefault="00EF079A">
      <w:pPr>
        <w:spacing w:line="240" w:lineRule="auto"/>
        <w:contextualSpacing/>
        <w:jc w:val="both"/>
        <w:rPr>
          <w:rFonts w:ascii="Arial" w:hAnsi="Arial" w:cs="Arial"/>
          <w:sz w:val="24"/>
          <w:szCs w:val="24"/>
        </w:rPr>
      </w:pPr>
      <w:r>
        <w:rPr>
          <w:rFonts w:ascii="Arial" w:hAnsi="Arial" w:cs="Arial"/>
          <w:sz w:val="24"/>
          <w:szCs w:val="24"/>
        </w:rPr>
        <w:t>6.</w:t>
      </w:r>
      <w:r w:rsidR="003D2A70">
        <w:rPr>
          <w:rFonts w:ascii="Arial" w:hAnsi="Arial" w:cs="Arial"/>
          <w:sz w:val="24"/>
          <w:szCs w:val="24"/>
        </w:rPr>
        <w:t xml:space="preserve"> </w:t>
      </w:r>
      <w:r w:rsidRPr="003D2A70" w:rsidR="003D2A70">
        <w:rPr>
          <w:rFonts w:ascii="Arial" w:hAnsi="Arial" w:cs="Arial"/>
          <w:sz w:val="24"/>
          <w:szCs w:val="24"/>
        </w:rPr>
        <w:t>Žalbu okrivljenika valjalo je stoga prihvatiti kao osnovanu, a pobijanu presudu ukinuti te predmet vratiti prvostupanjskom sudu na ponovno suđenje, s time da će prvostupanjski sud u ponovnom postupku otkloniti istaknutu povredu te, vodeći računa i o ostalim žalbenim navodima, donijeti novu, na zakonu osnovanu i valjano obrazloženu odluku.</w:t>
      </w:r>
    </w:p>
    <w:p w:rsidRPr="003D2A70" w:rsidR="003D2A70" w:rsidP="00282D3C" w:rsidRDefault="003D2A70">
      <w:pPr>
        <w:spacing w:line="240" w:lineRule="auto"/>
        <w:ind w:firstLine="720"/>
        <w:contextualSpacing/>
        <w:jc w:val="both"/>
        <w:rPr>
          <w:rFonts w:ascii="Arial" w:hAnsi="Arial" w:cs="Arial"/>
          <w:sz w:val="24"/>
          <w:szCs w:val="24"/>
        </w:rPr>
      </w:pPr>
    </w:p>
    <w:p w:rsidR="003D2A70" w:rsidP="00282D3C" w:rsidRDefault="003D2A70">
      <w:pPr>
        <w:spacing w:line="240" w:lineRule="auto"/>
        <w:contextualSpacing/>
        <w:jc w:val="both"/>
        <w:rPr>
          <w:rFonts w:ascii="Arial" w:hAnsi="Arial" w:cs="Arial"/>
          <w:sz w:val="24"/>
          <w:szCs w:val="24"/>
        </w:rPr>
      </w:pPr>
      <w:r>
        <w:rPr>
          <w:rFonts w:ascii="Arial" w:hAnsi="Arial" w:cs="Arial"/>
          <w:sz w:val="24"/>
          <w:szCs w:val="24"/>
        </w:rPr>
        <w:t>7</w:t>
      </w:r>
      <w:r w:rsidRPr="003D2A70">
        <w:rPr>
          <w:rFonts w:ascii="Arial" w:hAnsi="Arial" w:cs="Arial"/>
          <w:sz w:val="24"/>
          <w:szCs w:val="24"/>
        </w:rPr>
        <w:t>. S obzirom na utvrđenu bitnu povredu odredaba prekršajnog postupka, ostali žalbeni navodi nisu razmatrani.</w:t>
      </w:r>
    </w:p>
    <w:p w:rsidRPr="003D2A70" w:rsidR="003D2A70" w:rsidP="00282D3C" w:rsidRDefault="003D2A70">
      <w:pPr>
        <w:spacing w:line="240" w:lineRule="auto"/>
        <w:ind w:firstLine="720"/>
        <w:contextualSpacing/>
        <w:jc w:val="both"/>
        <w:rPr>
          <w:rFonts w:ascii="Arial" w:hAnsi="Arial" w:cs="Arial"/>
          <w:sz w:val="24"/>
          <w:szCs w:val="24"/>
        </w:rPr>
      </w:pPr>
    </w:p>
    <w:p w:rsidRPr="003D2A70" w:rsidR="003D2A70" w:rsidP="00282D3C" w:rsidRDefault="003D2A70">
      <w:pPr>
        <w:spacing w:line="240" w:lineRule="auto"/>
        <w:contextualSpacing/>
        <w:jc w:val="both"/>
        <w:rPr>
          <w:rFonts w:ascii="Arial" w:hAnsi="Arial" w:cs="Arial"/>
          <w:sz w:val="24"/>
          <w:szCs w:val="24"/>
        </w:rPr>
      </w:pPr>
      <w:r>
        <w:rPr>
          <w:rFonts w:ascii="Arial" w:hAnsi="Arial" w:cs="Arial"/>
          <w:sz w:val="24"/>
          <w:szCs w:val="24"/>
        </w:rPr>
        <w:t>8</w:t>
      </w:r>
      <w:r w:rsidRPr="003D2A70">
        <w:rPr>
          <w:rFonts w:ascii="Arial" w:hAnsi="Arial" w:cs="Arial"/>
          <w:sz w:val="24"/>
          <w:szCs w:val="24"/>
        </w:rPr>
        <w:t>. Iz izloženih razloga trebalo je riješiti kao u izreci.</w:t>
      </w:r>
    </w:p>
    <w:p w:rsidR="004A06CD" w:rsidP="00282D3C" w:rsidRDefault="004A06CD">
      <w:pPr>
        <w:spacing w:line="240" w:lineRule="auto"/>
        <w:ind w:firstLine="720"/>
        <w:contextualSpacing/>
        <w:jc w:val="both"/>
        <w:rPr>
          <w:rFonts w:ascii="Arial" w:hAnsi="Arial" w:cs="Arial"/>
          <w:sz w:val="24"/>
          <w:szCs w:val="24"/>
        </w:rPr>
      </w:pPr>
    </w:p>
    <w:p w:rsidRPr="00D14F4B" w:rsidR="00282D3C" w:rsidP="00282D3C" w:rsidRDefault="00282D3C">
      <w:pPr>
        <w:spacing w:line="240" w:lineRule="auto"/>
        <w:ind w:firstLine="720"/>
        <w:contextualSpacing/>
        <w:jc w:val="both"/>
        <w:rPr>
          <w:rFonts w:ascii="Arial" w:hAnsi="Arial" w:cs="Arial"/>
          <w:sz w:val="24"/>
          <w:szCs w:val="24"/>
        </w:rPr>
      </w:pPr>
    </w:p>
    <w:p w:rsidRPr="00D14F4B" w:rsidR="00E307FC" w:rsidP="00282D3C" w:rsidRDefault="007100AF">
      <w:pPr>
        <w:spacing w:line="240" w:lineRule="auto"/>
        <w:ind w:firstLine="720"/>
        <w:rPr>
          <w:rFonts w:ascii="Arial" w:hAnsi="Arial" w:cs="Arial"/>
          <w:sz w:val="24"/>
          <w:szCs w:val="24"/>
        </w:rPr>
      </w:pPr>
      <w:r w:rsidRPr="00D14F4B">
        <w:rPr>
          <w:rFonts w:ascii="Arial" w:hAnsi="Arial" w:cs="Arial"/>
          <w:sz w:val="24"/>
          <w:szCs w:val="24"/>
        </w:rPr>
        <w:t xml:space="preserve">U Zagrebu </w:t>
      </w:r>
      <w:r w:rsidRPr="00D14F4B" w:rsidR="00604950">
        <w:rPr>
          <w:rFonts w:ascii="Arial" w:hAnsi="Arial" w:cs="Arial"/>
          <w:sz w:val="24"/>
          <w:szCs w:val="24"/>
        </w:rPr>
        <w:t>2</w:t>
      </w:r>
      <w:r w:rsidR="003D2A70">
        <w:rPr>
          <w:rFonts w:ascii="Arial" w:hAnsi="Arial" w:cs="Arial"/>
          <w:sz w:val="24"/>
          <w:szCs w:val="24"/>
        </w:rPr>
        <w:t>3</w:t>
      </w:r>
      <w:r w:rsidRPr="00D14F4B">
        <w:rPr>
          <w:rFonts w:ascii="Arial" w:hAnsi="Arial" w:cs="Arial"/>
          <w:sz w:val="24"/>
          <w:szCs w:val="24"/>
        </w:rPr>
        <w:t xml:space="preserve">. </w:t>
      </w:r>
      <w:r w:rsidR="003D2A70">
        <w:rPr>
          <w:rFonts w:ascii="Arial" w:hAnsi="Arial" w:cs="Arial"/>
          <w:sz w:val="24"/>
          <w:szCs w:val="24"/>
        </w:rPr>
        <w:t>rujna</w:t>
      </w:r>
      <w:r w:rsidRPr="00D14F4B" w:rsidR="00A57C8A">
        <w:rPr>
          <w:rFonts w:ascii="Arial" w:hAnsi="Arial" w:cs="Arial"/>
          <w:sz w:val="24"/>
          <w:szCs w:val="24"/>
        </w:rPr>
        <w:t xml:space="preserve"> </w:t>
      </w:r>
      <w:r w:rsidRPr="00D14F4B" w:rsidR="00E307FC">
        <w:rPr>
          <w:rFonts w:ascii="Arial" w:hAnsi="Arial" w:cs="Arial"/>
          <w:sz w:val="24"/>
          <w:szCs w:val="24"/>
        </w:rPr>
        <w:t>20</w:t>
      </w:r>
      <w:r w:rsidRPr="00D14F4B" w:rsidR="00604950">
        <w:rPr>
          <w:rFonts w:ascii="Arial" w:hAnsi="Arial" w:cs="Arial"/>
          <w:sz w:val="24"/>
          <w:szCs w:val="24"/>
        </w:rPr>
        <w:t>2</w:t>
      </w:r>
      <w:r w:rsidRPr="00D14F4B" w:rsidR="00A57C8A">
        <w:rPr>
          <w:rFonts w:ascii="Arial" w:hAnsi="Arial" w:cs="Arial"/>
          <w:sz w:val="24"/>
          <w:szCs w:val="24"/>
        </w:rPr>
        <w:t>5</w:t>
      </w:r>
      <w:r w:rsidRPr="00D14F4B" w:rsidR="00E307FC">
        <w:rPr>
          <w:rFonts w:ascii="Arial" w:hAnsi="Arial" w:cs="Arial"/>
          <w:sz w:val="24"/>
          <w:szCs w:val="24"/>
        </w:rPr>
        <w:t>.</w:t>
      </w:r>
    </w:p>
    <w:p w:rsidRPr="00D14F4B" w:rsidR="004A06CD" w:rsidP="00282D3C" w:rsidRDefault="004A06CD">
      <w:pPr>
        <w:spacing w:line="240" w:lineRule="auto"/>
        <w:ind w:firstLine="720"/>
        <w:rPr>
          <w:rFonts w:ascii="Arial" w:hAnsi="Arial" w:cs="Arial"/>
          <w:sz w:val="24"/>
          <w:szCs w:val="24"/>
        </w:rPr>
      </w:pPr>
    </w:p>
    <w:p w:rsidRPr="00D14F4B" w:rsidR="00E307FC" w:rsidP="00282D3C" w:rsidRDefault="00E307FC">
      <w:pPr>
        <w:spacing w:line="240" w:lineRule="auto"/>
        <w:jc w:val="both"/>
        <w:rPr>
          <w:rFonts w:ascii="Arial" w:hAnsi="Arial" w:cs="Arial"/>
          <w:sz w:val="24"/>
          <w:szCs w:val="24"/>
        </w:rPr>
      </w:pPr>
    </w:p>
    <w:p w:rsidRPr="00D14F4B" w:rsidR="00604950" w:rsidP="00282D3C" w:rsidRDefault="00604950">
      <w:pPr>
        <w:spacing w:line="240" w:lineRule="auto"/>
        <w:jc w:val="both"/>
        <w:rPr>
          <w:rFonts w:ascii="Arial" w:hAnsi="Arial" w:cs="Arial"/>
          <w:sz w:val="24"/>
          <w:szCs w:val="24"/>
        </w:rPr>
      </w:pPr>
      <w:r w:rsidRPr="00D14F4B">
        <w:rPr>
          <w:rFonts w:ascii="Arial" w:hAnsi="Arial" w:cs="Arial"/>
          <w:sz w:val="24"/>
          <w:szCs w:val="24"/>
        </w:rPr>
        <w:t>Zapisničarka</w:t>
      </w:r>
      <w:r w:rsidRPr="00D14F4B">
        <w:rPr>
          <w:rFonts w:ascii="Arial" w:hAnsi="Arial" w:cs="Arial"/>
          <w:sz w:val="24"/>
          <w:szCs w:val="24"/>
        </w:rPr>
        <w:tab/>
        <w:t xml:space="preserve">        </w:t>
      </w:r>
      <w:r w:rsidRPr="00D14F4B">
        <w:rPr>
          <w:rFonts w:ascii="Arial" w:hAnsi="Arial" w:cs="Arial"/>
          <w:sz w:val="24"/>
          <w:szCs w:val="24"/>
        </w:rPr>
        <w:tab/>
        <w:t xml:space="preserve">       </w:t>
      </w:r>
      <w:r w:rsidRPr="00D14F4B">
        <w:rPr>
          <w:rFonts w:ascii="Arial" w:hAnsi="Arial" w:cs="Arial"/>
          <w:sz w:val="24"/>
          <w:szCs w:val="24"/>
        </w:rPr>
        <w:tab/>
        <w:t xml:space="preserve">    </w:t>
      </w:r>
      <w:r w:rsidR="003D2A70">
        <w:rPr>
          <w:rFonts w:ascii="Arial" w:hAnsi="Arial" w:cs="Arial"/>
          <w:sz w:val="24"/>
          <w:szCs w:val="24"/>
        </w:rPr>
        <w:t xml:space="preserve">      </w:t>
      </w:r>
      <w:r w:rsidR="00282D3C">
        <w:rPr>
          <w:rFonts w:ascii="Arial" w:hAnsi="Arial" w:cs="Arial"/>
          <w:sz w:val="24"/>
          <w:szCs w:val="24"/>
        </w:rPr>
        <w:tab/>
      </w:r>
      <w:r w:rsidR="00282D3C">
        <w:rPr>
          <w:rFonts w:ascii="Arial" w:hAnsi="Arial" w:cs="Arial"/>
          <w:sz w:val="24"/>
          <w:szCs w:val="24"/>
        </w:rPr>
        <w:tab/>
      </w:r>
      <w:r w:rsidR="00282D3C">
        <w:rPr>
          <w:rFonts w:ascii="Arial" w:hAnsi="Arial" w:cs="Arial"/>
          <w:sz w:val="24"/>
          <w:szCs w:val="24"/>
        </w:rPr>
        <w:tab/>
      </w:r>
      <w:r w:rsidR="00282D3C">
        <w:rPr>
          <w:rFonts w:ascii="Arial" w:hAnsi="Arial" w:cs="Arial"/>
          <w:sz w:val="24"/>
          <w:szCs w:val="24"/>
        </w:rPr>
        <w:tab/>
        <w:t xml:space="preserve">           </w:t>
      </w:r>
      <w:r w:rsidRPr="00D14F4B">
        <w:rPr>
          <w:rFonts w:ascii="Arial" w:hAnsi="Arial" w:cs="Arial"/>
          <w:sz w:val="24"/>
          <w:szCs w:val="24"/>
        </w:rPr>
        <w:t>Predsjednica vijeća</w:t>
      </w:r>
    </w:p>
    <w:p w:rsidRPr="00D14F4B" w:rsidR="002F6C06" w:rsidP="00282D3C" w:rsidRDefault="002F6C06">
      <w:pPr>
        <w:spacing w:line="240" w:lineRule="auto"/>
        <w:jc w:val="both"/>
        <w:rPr>
          <w:rFonts w:ascii="Arial" w:hAnsi="Arial" w:cs="Arial"/>
          <w:sz w:val="24"/>
          <w:szCs w:val="24"/>
        </w:rPr>
      </w:pPr>
    </w:p>
    <w:p w:rsidRPr="00D14F4B" w:rsidR="00604950" w:rsidP="00282D3C" w:rsidRDefault="00282D3C">
      <w:pPr>
        <w:spacing w:line="240" w:lineRule="auto"/>
        <w:jc w:val="both"/>
        <w:rPr>
          <w:rFonts w:ascii="Arial" w:hAnsi="Arial" w:cs="Arial"/>
          <w:sz w:val="24"/>
          <w:szCs w:val="24"/>
        </w:rPr>
      </w:pPr>
      <w:r>
        <w:rPr>
          <w:rFonts w:ascii="Arial" w:hAnsi="Arial" w:cs="Arial"/>
          <w:sz w:val="24"/>
          <w:szCs w:val="24"/>
        </w:rPr>
        <w:t>Ivana Vorel Mikša</w:t>
      </w:r>
      <w:r w:rsidRPr="00D14F4B" w:rsidR="00604950">
        <w:rPr>
          <w:rFonts w:ascii="Arial" w:hAnsi="Arial" w:cs="Arial"/>
          <w:sz w:val="24"/>
          <w:szCs w:val="24"/>
        </w:rPr>
        <w:t>, v. r.</w:t>
      </w:r>
      <w:r w:rsidRPr="00D14F4B" w:rsidR="00604950">
        <w:rPr>
          <w:rFonts w:ascii="Arial" w:hAnsi="Arial" w:cs="Arial"/>
          <w:sz w:val="24"/>
          <w:szCs w:val="24"/>
        </w:rPr>
        <w:tab/>
      </w:r>
      <w:r w:rsidRPr="00D14F4B" w:rsidR="00604950">
        <w:rPr>
          <w:rFonts w:ascii="Arial" w:hAnsi="Arial" w:cs="Arial"/>
          <w:sz w:val="24"/>
          <w:szCs w:val="24"/>
        </w:rPr>
        <w:tab/>
        <w:t xml:space="preserve"> </w:t>
      </w:r>
      <w:r w:rsidR="003D2A70">
        <w:rPr>
          <w:rFonts w:ascii="Arial" w:hAnsi="Arial" w:cs="Arial"/>
          <w:sz w:val="24"/>
          <w:szCs w:val="24"/>
        </w:rPr>
        <w:t xml:space="preserve">      </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 xml:space="preserve">           </w:t>
      </w:r>
      <w:r w:rsidRPr="00D14F4B" w:rsidR="00604950">
        <w:rPr>
          <w:rFonts w:ascii="Arial" w:hAnsi="Arial" w:cs="Arial"/>
          <w:sz w:val="24"/>
          <w:szCs w:val="24"/>
        </w:rPr>
        <w:t>Katica Lučić, v. r.</w:t>
      </w:r>
    </w:p>
    <w:p w:rsidR="00604950" w:rsidP="00282D3C" w:rsidRDefault="00604950">
      <w:pPr>
        <w:spacing w:line="240" w:lineRule="auto"/>
        <w:jc w:val="both"/>
        <w:rPr>
          <w:rFonts w:ascii="Arial" w:hAnsi="Arial" w:cs="Arial"/>
          <w:sz w:val="24"/>
          <w:szCs w:val="24"/>
        </w:rPr>
      </w:pPr>
    </w:p>
    <w:p w:rsidRPr="00D14F4B" w:rsidR="00282D3C" w:rsidP="00282D3C" w:rsidRDefault="00282D3C">
      <w:pPr>
        <w:spacing w:line="240" w:lineRule="auto"/>
        <w:jc w:val="both"/>
        <w:rPr>
          <w:rFonts w:ascii="Arial" w:hAnsi="Arial" w:cs="Arial"/>
          <w:sz w:val="24"/>
          <w:szCs w:val="24"/>
        </w:rPr>
      </w:pPr>
    </w:p>
    <w:p w:rsidRPr="00D14F4B" w:rsidR="00604950" w:rsidP="00282D3C" w:rsidRDefault="00604950">
      <w:pPr>
        <w:spacing w:line="240" w:lineRule="auto"/>
        <w:jc w:val="both"/>
        <w:rPr>
          <w:rFonts w:ascii="Arial" w:hAnsi="Arial" w:cs="Arial"/>
          <w:sz w:val="24"/>
          <w:szCs w:val="24"/>
        </w:rPr>
      </w:pPr>
      <w:r w:rsidRPr="00D14F4B">
        <w:rPr>
          <w:rFonts w:ascii="Arial" w:hAnsi="Arial" w:cs="Arial"/>
          <w:sz w:val="24"/>
          <w:szCs w:val="24"/>
        </w:rPr>
        <w:t xml:space="preserve"> </w:t>
      </w:r>
      <w:r w:rsidRPr="00D14F4B">
        <w:rPr>
          <w:rFonts w:ascii="Arial" w:hAnsi="Arial" w:cs="Arial"/>
          <w:sz w:val="24"/>
          <w:szCs w:val="24"/>
        </w:rPr>
        <w:tab/>
        <w:t xml:space="preserve">Rješenje se dostavlja Općinskom </w:t>
      </w:r>
      <w:r w:rsidR="003D2A70">
        <w:rPr>
          <w:rFonts w:ascii="Arial" w:hAnsi="Arial" w:cs="Arial"/>
          <w:sz w:val="24"/>
          <w:szCs w:val="24"/>
        </w:rPr>
        <w:t xml:space="preserve">prekršajnom </w:t>
      </w:r>
      <w:r w:rsidRPr="00D14F4B">
        <w:rPr>
          <w:rFonts w:ascii="Arial" w:hAnsi="Arial" w:cs="Arial"/>
          <w:sz w:val="24"/>
          <w:szCs w:val="24"/>
        </w:rPr>
        <w:t xml:space="preserve">sudu u </w:t>
      </w:r>
      <w:r w:rsidR="003D2A70">
        <w:rPr>
          <w:rFonts w:ascii="Arial" w:hAnsi="Arial" w:cs="Arial"/>
          <w:sz w:val="24"/>
          <w:szCs w:val="24"/>
        </w:rPr>
        <w:t>Zagrebu</w:t>
      </w:r>
      <w:r w:rsidRPr="00D14F4B">
        <w:rPr>
          <w:rFonts w:ascii="Arial" w:hAnsi="Arial" w:cs="Arial"/>
          <w:sz w:val="24"/>
          <w:szCs w:val="24"/>
        </w:rPr>
        <w:t xml:space="preserve">, u </w:t>
      </w:r>
      <w:r w:rsidR="00D14F4B">
        <w:rPr>
          <w:rFonts w:ascii="Arial" w:hAnsi="Arial" w:cs="Arial"/>
          <w:sz w:val="24"/>
          <w:szCs w:val="24"/>
        </w:rPr>
        <w:t>5</w:t>
      </w:r>
      <w:r w:rsidRPr="00D14F4B">
        <w:rPr>
          <w:rFonts w:ascii="Arial" w:hAnsi="Arial" w:cs="Arial"/>
          <w:sz w:val="24"/>
          <w:szCs w:val="24"/>
        </w:rPr>
        <w:t xml:space="preserve"> otprav</w:t>
      </w:r>
      <w:r w:rsidR="00D14F4B">
        <w:rPr>
          <w:rFonts w:ascii="Arial" w:hAnsi="Arial" w:cs="Arial"/>
          <w:sz w:val="24"/>
          <w:szCs w:val="24"/>
        </w:rPr>
        <w:t>a</w:t>
      </w:r>
      <w:r w:rsidRPr="00D14F4B">
        <w:rPr>
          <w:rFonts w:ascii="Arial" w:hAnsi="Arial" w:cs="Arial"/>
          <w:sz w:val="24"/>
          <w:szCs w:val="24"/>
        </w:rPr>
        <w:t>ka: za spis, okrivljeni</w:t>
      </w:r>
      <w:r w:rsidR="00D14F4B">
        <w:rPr>
          <w:rFonts w:ascii="Arial" w:hAnsi="Arial" w:cs="Arial"/>
          <w:sz w:val="24"/>
          <w:szCs w:val="24"/>
        </w:rPr>
        <w:t>ka, branitelj</w:t>
      </w:r>
      <w:r w:rsidR="003D2A70">
        <w:rPr>
          <w:rFonts w:ascii="Arial" w:hAnsi="Arial" w:cs="Arial"/>
          <w:sz w:val="24"/>
          <w:szCs w:val="24"/>
        </w:rPr>
        <w:t xml:space="preserve">icu </w:t>
      </w:r>
      <w:r w:rsidRPr="00D14F4B">
        <w:rPr>
          <w:rFonts w:ascii="Arial" w:hAnsi="Arial" w:cs="Arial"/>
          <w:sz w:val="24"/>
          <w:szCs w:val="24"/>
        </w:rPr>
        <w:t>i tužitelja.</w:t>
      </w:r>
    </w:p>
    <w:p w:rsidRPr="00D14F4B" w:rsidR="00604950" w:rsidP="00282D3C" w:rsidRDefault="00604950">
      <w:pPr>
        <w:spacing w:line="240" w:lineRule="auto"/>
        <w:jc w:val="both"/>
        <w:rPr>
          <w:rFonts w:ascii="Arial" w:hAnsi="Arial" w:cs="Arial"/>
          <w:sz w:val="24"/>
          <w:szCs w:val="24"/>
        </w:rPr>
      </w:pPr>
    </w:p>
    <w:p w:rsidR="00282D3C" w:rsidP="00282D3C" w:rsidRDefault="00282D3C">
      <w:pPr>
        <w:spacing w:line="240" w:lineRule="auto"/>
        <w:ind w:left="4320"/>
        <w:rPr>
          <w:rFonts w:ascii="Arial" w:hAnsi="Arial" w:cs="Arial"/>
          <w:sz w:val="24"/>
          <w:szCs w:val="24"/>
        </w:rPr>
      </w:pPr>
      <w:r w:rsidRPr="00282D3C">
        <w:rPr>
          <w:rFonts w:ascii="Arial" w:hAnsi="Arial" w:cs="Arial"/>
          <w:sz w:val="24"/>
          <w:szCs w:val="24"/>
        </w:rPr>
        <w:t>Za točnost otpravka - ovlašteni službenik</w:t>
      </w:r>
    </w:p>
    <w:p w:rsidRPr="00D14F4B" w:rsidR="00604950" w:rsidP="00282D3C" w:rsidRDefault="00604950">
      <w:pPr>
        <w:spacing w:line="240" w:lineRule="auto"/>
        <w:ind w:left="3600" w:firstLine="720"/>
        <w:rPr>
          <w:rFonts w:ascii="Arial" w:hAnsi="Arial" w:cs="Arial"/>
          <w:sz w:val="24"/>
          <w:szCs w:val="24"/>
        </w:rPr>
      </w:pPr>
      <w:r w:rsidRPr="00D14F4B">
        <w:rPr>
          <w:rFonts w:ascii="Arial" w:hAnsi="Arial" w:cs="Arial"/>
          <w:sz w:val="24"/>
          <w:szCs w:val="24"/>
        </w:rPr>
        <w:t>Upraviteljica zajedničke sudske pisarnice</w:t>
      </w:r>
    </w:p>
    <w:p w:rsidR="00282D3C" w:rsidP="00282D3C" w:rsidRDefault="00282D3C">
      <w:pPr>
        <w:spacing w:line="240" w:lineRule="auto"/>
        <w:rPr>
          <w:rFonts w:ascii="Arial" w:hAnsi="Arial" w:cs="Arial"/>
          <w:sz w:val="24"/>
          <w:szCs w:val="24"/>
        </w:rPr>
      </w:pPr>
      <w:r>
        <w:rPr>
          <w:rFonts w:ascii="Arial" w:hAnsi="Arial" w:cs="Arial"/>
          <w:sz w:val="24"/>
          <w:szCs w:val="24"/>
        </w:rPr>
        <w:t xml:space="preserve">                                                                    </w:t>
      </w:r>
    </w:p>
    <w:p w:rsidRPr="00D14F4B" w:rsidR="00B20380" w:rsidP="00282D3C" w:rsidRDefault="00282D3C">
      <w:pPr>
        <w:spacing w:line="240" w:lineRule="auto"/>
        <w:rPr>
          <w:rFonts w:ascii="Arial" w:hAnsi="Arial" w:cs="Arial"/>
          <w:sz w:val="24"/>
          <w:szCs w:val="24"/>
        </w:rPr>
      </w:pPr>
      <w:r>
        <w:rPr>
          <w:rFonts w:ascii="Arial" w:hAnsi="Arial" w:cs="Arial"/>
          <w:sz w:val="24"/>
          <w:szCs w:val="24"/>
        </w:rPr>
        <w:t xml:space="preserve">                                                                     </w:t>
      </w:r>
      <w:r w:rsidRPr="00D14F4B" w:rsidR="00604950">
        <w:rPr>
          <w:rFonts w:ascii="Arial" w:hAnsi="Arial" w:cs="Arial"/>
          <w:sz w:val="24"/>
          <w:szCs w:val="24"/>
        </w:rPr>
        <w:t>Edita Vrkljan</w:t>
      </w:r>
    </w:p>
    <w:sectPr w:rsidRPr="00D14F4B" w:rsidR="00B20380" w:rsidSect="00527C58">
      <w:headerReference w:type="default" r:id="rId11"/>
      <w:pgSz w:w="11906" w:h="16838"/>
      <w:pgMar w:top="1418" w:right="1418" w:bottom="1418" w:left="1418" w:header="720" w:footer="720" w:gutter="0"/>
      <w:cols w:space="720"/>
      <w:titlePg/>
      <w:docGrid w:linePitch="272"/>
    </w:sectPr>
  </w:body>
</w:document>
</file>

<file path=word/endnotes.xml><?xml version="1.0" encoding="utf-8"?>
<w:endnot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374837" w:rsidRDefault="00374837">
      <w:r>
        <w:separator/>
      </w:r>
    </w:p>
  </w:endnote>
  <w:endnote w:type="continuationSeparator" w:id="0">
    <w:p w:rsidR="00374837" w:rsidRDefault="00374837">
      <w:r>
        <w:continuationSeparator/>
      </w:r>
    </w:p>
  </w:endnote>
</w:endnotes>
</file>

<file path=word/fontTable.xml><?xml version="1.0" encoding="utf-8"?>
<w:font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374837" w:rsidRDefault="00374837">
      <w:r>
        <w:separator/>
      </w:r>
    </w:p>
  </w:footnote>
  <w:footnote w:type="continuationSeparator" w:id="0">
    <w:p w:rsidR="00374837" w:rsidRDefault="00374837">
      <w:r>
        <w:continuationSeparator/>
      </w:r>
    </w:p>
  </w:footnote>
</w:footnotes>
</file>

<file path=word/header1.xml><?xml version="1.0" encoding="utf-8"?>
<w:hdr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9D77B9" w:rsidRDefault="009D77B9">
    <w:pPr>
      <w:pStyle w:val="Zaglavlje"/>
      <w:rPr>
        <w:rFonts w:ascii="Arial" w:hAnsi="Arial" w:cs="Arial"/>
        <w:sz w:val="24"/>
        <w:szCs w:val="24"/>
      </w:rPr>
    </w:pPr>
    <w:r w:rsidRPr="00C270EF">
      <w:rPr>
        <w:rFonts w:ascii="Arial" w:hAnsi="Arial" w:cs="Arial"/>
        <w:sz w:val="24"/>
        <w:szCs w:val="24"/>
      </w:rPr>
      <w:fldChar w:fldCharType="begin"/>
    </w:r>
    <w:r w:rsidRPr="00C270EF">
      <w:rPr>
        <w:rFonts w:ascii="Arial" w:hAnsi="Arial" w:cs="Arial"/>
        <w:sz w:val="24"/>
        <w:szCs w:val="24"/>
      </w:rPr>
      <w:instrText>PAGE   \* MERGEFORMAT</w:instrText>
    </w:r>
    <w:r w:rsidRPr="00C270EF">
      <w:rPr>
        <w:rFonts w:ascii="Arial" w:hAnsi="Arial" w:cs="Arial"/>
        <w:sz w:val="24"/>
        <w:szCs w:val="24"/>
      </w:rPr>
      <w:fldChar w:fldCharType="separate"/>
    </w:r>
    <w:r w:rsidR="00374837">
      <w:rPr>
        <w:rFonts w:ascii="Arial" w:hAnsi="Arial" w:cs="Arial"/>
        <w:noProof/>
        <w:sz w:val="24"/>
        <w:szCs w:val="24"/>
      </w:rPr>
      <w:t>3</w:t>
    </w:r>
    <w:r w:rsidRPr="00C270EF">
      <w:rPr>
        <w:rFonts w:ascii="Arial" w:hAnsi="Arial" w:cs="Arial"/>
        <w:sz w:val="24"/>
        <w:szCs w:val="24"/>
      </w:rPr>
      <w:fldChar w:fldCharType="end"/>
    </w:r>
  </w:p>
  <w:p w:rsidR="00F9737A" w:rsidP="00282D3C" w:rsidRDefault="0094476C">
    <w:pPr>
      <w:pStyle w:val="Zaglavlje"/>
      <w:spacing w:line="240" w:lineRule="auto"/>
      <w:jc w:val="right"/>
      <w:rPr>
        <w:rFonts w:ascii="Arial" w:hAnsi="Arial" w:cs="Arial"/>
        <w:sz w:val="24"/>
        <w:szCs w:val="24"/>
      </w:rPr>
    </w:pPr>
    <w:r>
      <w:rPr>
        <w:rFonts w:ascii="Arial" w:hAnsi="Arial" w:cs="Arial"/>
        <w:sz w:val="24"/>
        <w:szCs w:val="24"/>
      </w:rPr>
      <w:t>Broj: Ppž-</w:t>
    </w:r>
    <w:r w:rsidR="00DB41E1">
      <w:rPr>
        <w:rFonts w:ascii="Arial" w:hAnsi="Arial" w:cs="Arial"/>
        <w:sz w:val="24"/>
        <w:szCs w:val="24"/>
      </w:rPr>
      <w:t>1271</w:t>
    </w:r>
    <w:r w:rsidR="001A5031">
      <w:rPr>
        <w:rFonts w:ascii="Arial" w:hAnsi="Arial" w:cs="Arial"/>
        <w:sz w:val="24"/>
        <w:szCs w:val="24"/>
      </w:rPr>
      <w:t>3</w:t>
    </w:r>
    <w:r>
      <w:rPr>
        <w:rFonts w:ascii="Arial" w:hAnsi="Arial" w:cs="Arial"/>
        <w:sz w:val="24"/>
        <w:szCs w:val="24"/>
      </w:rPr>
      <w:t>/202</w:t>
    </w:r>
    <w:r w:rsidR="00DB41E1">
      <w:rPr>
        <w:rFonts w:ascii="Arial" w:hAnsi="Arial" w:cs="Arial"/>
        <w:sz w:val="24"/>
        <w:szCs w:val="24"/>
      </w:rPr>
      <w:t>2</w:t>
    </w:r>
  </w:p>
  <w:p w:rsidRPr="00282D3C" w:rsidR="00282D3C" w:rsidP="00282D3C" w:rsidRDefault="00282D3C">
    <w:pPr>
      <w:pStyle w:val="Zaglavlje"/>
      <w:spacing w:line="240" w:lineRule="auto"/>
      <w:jc w:val="right"/>
      <w:rPr>
        <w:rFonts w:ascii="Arial" w:hAnsi="Arial" w:cs="Arial"/>
        <w:sz w:val="24"/>
        <w:szCs w:val="24"/>
      </w:rPr>
    </w:pPr>
  </w:p>
</w:hdr>
</file>

<file path=word/numbering.xml><?xml version="1.0" encoding="utf-8"?>
<w:numbering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422270"/>
    <w:multiLevelType w:val="hybridMultilevel"/>
    <w:tmpl w:val="372E5872"/>
    <w:lvl w:ilvl="0" w:tplc="3EA6EBFE">
      <w:start w:val="1"/>
      <w:numFmt w:val="upperRoman"/>
      <w:lvlText w:val="%1."/>
      <w:lvlJc w:val="left"/>
      <w:pPr>
        <w:ind w:left="1440" w:hanging="72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1">
    <w:nsid w:val="230D569A"/>
    <w:multiLevelType w:val="hybridMultilevel"/>
    <w:tmpl w:val="D4262F2A"/>
    <w:lvl w:ilvl="0" w:tplc="2EF2773C">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
    <w:nsid w:val="331B5220"/>
    <w:multiLevelType w:val="hybridMultilevel"/>
    <w:tmpl w:val="4450164C"/>
    <w:lvl w:ilvl="0" w:tplc="50C2900A">
      <w:start w:val="1"/>
      <w:numFmt w:val="upperRoman"/>
      <w:lvlText w:val="%1."/>
      <w:lvlJc w:val="left"/>
      <w:pPr>
        <w:ind w:left="1440" w:hanging="72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3">
    <w:nsid w:val="451B7132"/>
    <w:multiLevelType w:val="hybridMultilevel"/>
    <w:tmpl w:val="1D165230"/>
    <w:lvl w:ilvl="0" w:tplc="295E4F86">
      <w:start w:val="1"/>
      <w:numFmt w:val="upperRoman"/>
      <w:lvlText w:val="%1."/>
      <w:lvlJc w:val="left"/>
      <w:pPr>
        <w:ind w:left="1440" w:hanging="72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4">
    <w:nsid w:val="541D2944"/>
    <w:multiLevelType w:val="hybridMultilevel"/>
    <w:tmpl w:val="562AFDE0"/>
    <w:lvl w:ilvl="0" w:tplc="4AD2D824">
      <w:start w:val="1"/>
      <w:numFmt w:val="decimal"/>
      <w:lvlText w:val="%1)"/>
      <w:lvlJc w:val="left"/>
      <w:pPr>
        <w:tabs>
          <w:tab w:val="num" w:pos="1353"/>
        </w:tabs>
        <w:ind w:left="1353" w:hanging="360"/>
      </w:pPr>
      <w:rPr>
        <w:rFonts w:hint="default"/>
      </w:rPr>
    </w:lvl>
    <w:lvl w:ilvl="1" w:tplc="041A0019" w:tentative="true">
      <w:start w:val="1"/>
      <w:numFmt w:val="lowerLetter"/>
      <w:lvlText w:val="%2."/>
      <w:lvlJc w:val="left"/>
      <w:pPr>
        <w:tabs>
          <w:tab w:val="num" w:pos="1800"/>
        </w:tabs>
        <w:ind w:left="1800" w:hanging="360"/>
      </w:pPr>
    </w:lvl>
    <w:lvl w:ilvl="2" w:tplc="041A001B" w:tentative="true">
      <w:start w:val="1"/>
      <w:numFmt w:val="lowerRoman"/>
      <w:lvlText w:val="%3."/>
      <w:lvlJc w:val="right"/>
      <w:pPr>
        <w:tabs>
          <w:tab w:val="num" w:pos="2520"/>
        </w:tabs>
        <w:ind w:left="2520" w:hanging="180"/>
      </w:pPr>
    </w:lvl>
    <w:lvl w:ilvl="3" w:tplc="041A000F" w:tentative="true">
      <w:start w:val="1"/>
      <w:numFmt w:val="decimal"/>
      <w:lvlText w:val="%4."/>
      <w:lvlJc w:val="left"/>
      <w:pPr>
        <w:tabs>
          <w:tab w:val="num" w:pos="3240"/>
        </w:tabs>
        <w:ind w:left="3240" w:hanging="360"/>
      </w:pPr>
    </w:lvl>
    <w:lvl w:ilvl="4" w:tplc="041A0019" w:tentative="true">
      <w:start w:val="1"/>
      <w:numFmt w:val="lowerLetter"/>
      <w:lvlText w:val="%5."/>
      <w:lvlJc w:val="left"/>
      <w:pPr>
        <w:tabs>
          <w:tab w:val="num" w:pos="3960"/>
        </w:tabs>
        <w:ind w:left="3960" w:hanging="360"/>
      </w:pPr>
    </w:lvl>
    <w:lvl w:ilvl="5" w:tplc="041A001B" w:tentative="true">
      <w:start w:val="1"/>
      <w:numFmt w:val="lowerRoman"/>
      <w:lvlText w:val="%6."/>
      <w:lvlJc w:val="right"/>
      <w:pPr>
        <w:tabs>
          <w:tab w:val="num" w:pos="4680"/>
        </w:tabs>
        <w:ind w:left="4680" w:hanging="180"/>
      </w:pPr>
    </w:lvl>
    <w:lvl w:ilvl="6" w:tplc="041A000F" w:tentative="true">
      <w:start w:val="1"/>
      <w:numFmt w:val="decimal"/>
      <w:lvlText w:val="%7."/>
      <w:lvlJc w:val="left"/>
      <w:pPr>
        <w:tabs>
          <w:tab w:val="num" w:pos="5400"/>
        </w:tabs>
        <w:ind w:left="5400" w:hanging="360"/>
      </w:pPr>
    </w:lvl>
    <w:lvl w:ilvl="7" w:tplc="041A0019" w:tentative="true">
      <w:start w:val="1"/>
      <w:numFmt w:val="lowerLetter"/>
      <w:lvlText w:val="%8."/>
      <w:lvlJc w:val="left"/>
      <w:pPr>
        <w:tabs>
          <w:tab w:val="num" w:pos="6120"/>
        </w:tabs>
        <w:ind w:left="6120" w:hanging="360"/>
      </w:pPr>
    </w:lvl>
    <w:lvl w:ilvl="8" w:tplc="041A001B" w:tentative="true">
      <w:start w:val="1"/>
      <w:numFmt w:val="lowerRoman"/>
      <w:lvlText w:val="%9."/>
      <w:lvlJc w:val="right"/>
      <w:pPr>
        <w:tabs>
          <w:tab w:val="num" w:pos="6840"/>
        </w:tabs>
        <w:ind w:left="6840" w:hanging="180"/>
      </w:pPr>
    </w:lvl>
  </w:abstractNum>
  <w:abstractNum w:abstractNumId="5">
    <w:nsid w:val="7A2C3DD1"/>
    <w:multiLevelType w:val="hybridMultilevel"/>
    <w:tmpl w:val="D954083E"/>
    <w:lvl w:ilvl="0" w:tplc="C49C2DDC">
      <w:start w:val="1"/>
      <w:numFmt w:val="upperRoman"/>
      <w:lvlText w:val="%1."/>
      <w:lvlJc w:val="left"/>
      <w:pPr>
        <w:ind w:left="1440" w:hanging="72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num w:numId="1">
    <w:abstractNumId w:val="4"/>
  </w:num>
  <w:num w:numId="2">
    <w:abstractNumId w:val="2"/>
  </w:num>
  <w:num w:numId="3">
    <w:abstractNumId w:val="1"/>
  </w:num>
  <w:num w:numId="4">
    <w:abstractNumId w:val="0"/>
  </w:num>
  <w:num w:numId="5">
    <w:abstractNumId w:val="3"/>
  </w:num>
  <w:num w:numId="6">
    <w:abstractNumId w:val="5"/>
  </w:num>
</w:numbering>
</file>

<file path=word/settings.xml><?xml version="1.0" encoding="utf-8"?>
<w:setting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00"/>
  <w:attachedTemplate r:id="rId1"/>
  <w:stylePaneFormatFilter w:val="3F01"/>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spidmax="2049"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327A"/>
    <w:rsid w:val="00003C51"/>
    <w:rsid w:val="00004C2C"/>
    <w:rsid w:val="00005246"/>
    <w:rsid w:val="000108A1"/>
    <w:rsid w:val="00010FD6"/>
    <w:rsid w:val="00012BF6"/>
    <w:rsid w:val="00015F63"/>
    <w:rsid w:val="00024D0C"/>
    <w:rsid w:val="00025415"/>
    <w:rsid w:val="00025B87"/>
    <w:rsid w:val="00026836"/>
    <w:rsid w:val="000270DE"/>
    <w:rsid w:val="00027983"/>
    <w:rsid w:val="00030BFF"/>
    <w:rsid w:val="0003194A"/>
    <w:rsid w:val="00031E22"/>
    <w:rsid w:val="00033A5A"/>
    <w:rsid w:val="00035519"/>
    <w:rsid w:val="00036F67"/>
    <w:rsid w:val="000371F0"/>
    <w:rsid w:val="000410F9"/>
    <w:rsid w:val="00041AF2"/>
    <w:rsid w:val="000421AF"/>
    <w:rsid w:val="00045343"/>
    <w:rsid w:val="00047172"/>
    <w:rsid w:val="0005329A"/>
    <w:rsid w:val="00054CB4"/>
    <w:rsid w:val="000571E3"/>
    <w:rsid w:val="00057397"/>
    <w:rsid w:val="00061605"/>
    <w:rsid w:val="00065E44"/>
    <w:rsid w:val="000700DA"/>
    <w:rsid w:val="000706EB"/>
    <w:rsid w:val="00071A8D"/>
    <w:rsid w:val="00072361"/>
    <w:rsid w:val="00072A14"/>
    <w:rsid w:val="000740F3"/>
    <w:rsid w:val="00074787"/>
    <w:rsid w:val="00074EC1"/>
    <w:rsid w:val="00075227"/>
    <w:rsid w:val="00075A2B"/>
    <w:rsid w:val="00077382"/>
    <w:rsid w:val="00077F83"/>
    <w:rsid w:val="00081EAD"/>
    <w:rsid w:val="00087BEB"/>
    <w:rsid w:val="00092D6E"/>
    <w:rsid w:val="00093584"/>
    <w:rsid w:val="00093746"/>
    <w:rsid w:val="000954F3"/>
    <w:rsid w:val="0009562C"/>
    <w:rsid w:val="00095B26"/>
    <w:rsid w:val="000960CC"/>
    <w:rsid w:val="00096402"/>
    <w:rsid w:val="00096999"/>
    <w:rsid w:val="0009772C"/>
    <w:rsid w:val="000A224C"/>
    <w:rsid w:val="000A423D"/>
    <w:rsid w:val="000A4712"/>
    <w:rsid w:val="000A4EC5"/>
    <w:rsid w:val="000A61CA"/>
    <w:rsid w:val="000A6BCF"/>
    <w:rsid w:val="000B0214"/>
    <w:rsid w:val="000B2504"/>
    <w:rsid w:val="000B2B18"/>
    <w:rsid w:val="000B68F2"/>
    <w:rsid w:val="000B7FE8"/>
    <w:rsid w:val="000C089B"/>
    <w:rsid w:val="000C0E99"/>
    <w:rsid w:val="000C15EF"/>
    <w:rsid w:val="000C16CB"/>
    <w:rsid w:val="000C25DD"/>
    <w:rsid w:val="000C2948"/>
    <w:rsid w:val="000C2F59"/>
    <w:rsid w:val="000C32FC"/>
    <w:rsid w:val="000C38C1"/>
    <w:rsid w:val="000C755C"/>
    <w:rsid w:val="000D0338"/>
    <w:rsid w:val="000D4D88"/>
    <w:rsid w:val="000D4FB0"/>
    <w:rsid w:val="000D5543"/>
    <w:rsid w:val="000E359A"/>
    <w:rsid w:val="000E3A75"/>
    <w:rsid w:val="000E4C43"/>
    <w:rsid w:val="000E6202"/>
    <w:rsid w:val="000F0E32"/>
    <w:rsid w:val="000F2ED8"/>
    <w:rsid w:val="000F5CAB"/>
    <w:rsid w:val="000F707D"/>
    <w:rsid w:val="000F7AD5"/>
    <w:rsid w:val="00100952"/>
    <w:rsid w:val="001010FD"/>
    <w:rsid w:val="001022BF"/>
    <w:rsid w:val="00103E00"/>
    <w:rsid w:val="00104BCE"/>
    <w:rsid w:val="001066ED"/>
    <w:rsid w:val="00110A31"/>
    <w:rsid w:val="001116DA"/>
    <w:rsid w:val="001119E6"/>
    <w:rsid w:val="00111C66"/>
    <w:rsid w:val="001125A5"/>
    <w:rsid w:val="0011568A"/>
    <w:rsid w:val="00117591"/>
    <w:rsid w:val="00117C81"/>
    <w:rsid w:val="00117DAB"/>
    <w:rsid w:val="00122EAB"/>
    <w:rsid w:val="001230AA"/>
    <w:rsid w:val="001234AC"/>
    <w:rsid w:val="001253AB"/>
    <w:rsid w:val="00130E45"/>
    <w:rsid w:val="001333B7"/>
    <w:rsid w:val="001355E3"/>
    <w:rsid w:val="00135781"/>
    <w:rsid w:val="00136603"/>
    <w:rsid w:val="001369C8"/>
    <w:rsid w:val="00136C20"/>
    <w:rsid w:val="00137FD7"/>
    <w:rsid w:val="0014267B"/>
    <w:rsid w:val="00142E38"/>
    <w:rsid w:val="00143C5C"/>
    <w:rsid w:val="00144875"/>
    <w:rsid w:val="00145353"/>
    <w:rsid w:val="001462ED"/>
    <w:rsid w:val="0014633B"/>
    <w:rsid w:val="001463BB"/>
    <w:rsid w:val="00146CDC"/>
    <w:rsid w:val="001506BC"/>
    <w:rsid w:val="001531B0"/>
    <w:rsid w:val="00153E60"/>
    <w:rsid w:val="00154FB6"/>
    <w:rsid w:val="0015591F"/>
    <w:rsid w:val="00156750"/>
    <w:rsid w:val="0016160E"/>
    <w:rsid w:val="0016187E"/>
    <w:rsid w:val="001644B5"/>
    <w:rsid w:val="00170C88"/>
    <w:rsid w:val="001716BD"/>
    <w:rsid w:val="001717F7"/>
    <w:rsid w:val="00172BED"/>
    <w:rsid w:val="00174001"/>
    <w:rsid w:val="001753EC"/>
    <w:rsid w:val="00176192"/>
    <w:rsid w:val="0017638D"/>
    <w:rsid w:val="00176C46"/>
    <w:rsid w:val="00176F19"/>
    <w:rsid w:val="00180B5F"/>
    <w:rsid w:val="001826F5"/>
    <w:rsid w:val="001827C8"/>
    <w:rsid w:val="00182B34"/>
    <w:rsid w:val="00183E0B"/>
    <w:rsid w:val="0018656F"/>
    <w:rsid w:val="0018704F"/>
    <w:rsid w:val="00187DA8"/>
    <w:rsid w:val="00190B64"/>
    <w:rsid w:val="0019217F"/>
    <w:rsid w:val="0019360F"/>
    <w:rsid w:val="001937C2"/>
    <w:rsid w:val="00194DA4"/>
    <w:rsid w:val="00195BD7"/>
    <w:rsid w:val="001A0F64"/>
    <w:rsid w:val="001A2C9F"/>
    <w:rsid w:val="001A5031"/>
    <w:rsid w:val="001A507A"/>
    <w:rsid w:val="001A61F4"/>
    <w:rsid w:val="001B061A"/>
    <w:rsid w:val="001B0917"/>
    <w:rsid w:val="001B101B"/>
    <w:rsid w:val="001B2820"/>
    <w:rsid w:val="001B2ED1"/>
    <w:rsid w:val="001B394D"/>
    <w:rsid w:val="001B3E24"/>
    <w:rsid w:val="001B60A1"/>
    <w:rsid w:val="001C0FE2"/>
    <w:rsid w:val="001C31B8"/>
    <w:rsid w:val="001C44E6"/>
    <w:rsid w:val="001C64F7"/>
    <w:rsid w:val="001C7D66"/>
    <w:rsid w:val="001C7FA7"/>
    <w:rsid w:val="001D0423"/>
    <w:rsid w:val="001D06E6"/>
    <w:rsid w:val="001D3A81"/>
    <w:rsid w:val="001D4910"/>
    <w:rsid w:val="001D662E"/>
    <w:rsid w:val="001E1464"/>
    <w:rsid w:val="001E5FCE"/>
    <w:rsid w:val="001E7231"/>
    <w:rsid w:val="001F1965"/>
    <w:rsid w:val="001F4091"/>
    <w:rsid w:val="00200055"/>
    <w:rsid w:val="00202A1D"/>
    <w:rsid w:val="002038F9"/>
    <w:rsid w:val="002040DF"/>
    <w:rsid w:val="00205739"/>
    <w:rsid w:val="002100DA"/>
    <w:rsid w:val="0021052E"/>
    <w:rsid w:val="00210D7E"/>
    <w:rsid w:val="00211E0D"/>
    <w:rsid w:val="002122CD"/>
    <w:rsid w:val="00212C4F"/>
    <w:rsid w:val="00213945"/>
    <w:rsid w:val="00213A57"/>
    <w:rsid w:val="00214346"/>
    <w:rsid w:val="00214A22"/>
    <w:rsid w:val="0021507D"/>
    <w:rsid w:val="00222D3F"/>
    <w:rsid w:val="00222F27"/>
    <w:rsid w:val="0022362B"/>
    <w:rsid w:val="0022504E"/>
    <w:rsid w:val="0022589A"/>
    <w:rsid w:val="00232CCC"/>
    <w:rsid w:val="00235ED4"/>
    <w:rsid w:val="00236A92"/>
    <w:rsid w:val="002417C6"/>
    <w:rsid w:val="00241A3D"/>
    <w:rsid w:val="00241B45"/>
    <w:rsid w:val="00244CE0"/>
    <w:rsid w:val="002460F4"/>
    <w:rsid w:val="00246132"/>
    <w:rsid w:val="00255376"/>
    <w:rsid w:val="002553EE"/>
    <w:rsid w:val="00257F05"/>
    <w:rsid w:val="00260AAF"/>
    <w:rsid w:val="002614C9"/>
    <w:rsid w:val="00261DE7"/>
    <w:rsid w:val="00262541"/>
    <w:rsid w:val="00263607"/>
    <w:rsid w:val="0026460A"/>
    <w:rsid w:val="00264BA3"/>
    <w:rsid w:val="00266E63"/>
    <w:rsid w:val="0026753C"/>
    <w:rsid w:val="00267C98"/>
    <w:rsid w:val="00273F57"/>
    <w:rsid w:val="00275533"/>
    <w:rsid w:val="0027663D"/>
    <w:rsid w:val="00276B05"/>
    <w:rsid w:val="00277134"/>
    <w:rsid w:val="002825CA"/>
    <w:rsid w:val="00282D3C"/>
    <w:rsid w:val="00283472"/>
    <w:rsid w:val="002835D1"/>
    <w:rsid w:val="0028532F"/>
    <w:rsid w:val="00286905"/>
    <w:rsid w:val="00287492"/>
    <w:rsid w:val="00290530"/>
    <w:rsid w:val="00290A90"/>
    <w:rsid w:val="00291904"/>
    <w:rsid w:val="002924F9"/>
    <w:rsid w:val="00294D53"/>
    <w:rsid w:val="002969A1"/>
    <w:rsid w:val="002970F7"/>
    <w:rsid w:val="00297FD7"/>
    <w:rsid w:val="002A1E2C"/>
    <w:rsid w:val="002A314D"/>
    <w:rsid w:val="002A4136"/>
    <w:rsid w:val="002A41D8"/>
    <w:rsid w:val="002A491A"/>
    <w:rsid w:val="002A49F7"/>
    <w:rsid w:val="002A4A21"/>
    <w:rsid w:val="002A58AA"/>
    <w:rsid w:val="002A5C39"/>
    <w:rsid w:val="002B060D"/>
    <w:rsid w:val="002B3A53"/>
    <w:rsid w:val="002B50B7"/>
    <w:rsid w:val="002C149B"/>
    <w:rsid w:val="002C185B"/>
    <w:rsid w:val="002C47D9"/>
    <w:rsid w:val="002C4821"/>
    <w:rsid w:val="002C52F7"/>
    <w:rsid w:val="002D021A"/>
    <w:rsid w:val="002D161C"/>
    <w:rsid w:val="002D2E07"/>
    <w:rsid w:val="002D382C"/>
    <w:rsid w:val="002D5396"/>
    <w:rsid w:val="002D6232"/>
    <w:rsid w:val="002D7C7A"/>
    <w:rsid w:val="002E3314"/>
    <w:rsid w:val="002E423A"/>
    <w:rsid w:val="002E555A"/>
    <w:rsid w:val="002E6053"/>
    <w:rsid w:val="002E6CDB"/>
    <w:rsid w:val="002E6EA5"/>
    <w:rsid w:val="002E6F23"/>
    <w:rsid w:val="002F0B37"/>
    <w:rsid w:val="002F1FC1"/>
    <w:rsid w:val="002F20C1"/>
    <w:rsid w:val="002F28BC"/>
    <w:rsid w:val="002F33CD"/>
    <w:rsid w:val="002F3868"/>
    <w:rsid w:val="002F4267"/>
    <w:rsid w:val="002F42FA"/>
    <w:rsid w:val="002F5239"/>
    <w:rsid w:val="002F6C06"/>
    <w:rsid w:val="003001F2"/>
    <w:rsid w:val="0030121C"/>
    <w:rsid w:val="00301B12"/>
    <w:rsid w:val="00302FFE"/>
    <w:rsid w:val="00305840"/>
    <w:rsid w:val="003061B6"/>
    <w:rsid w:val="00307032"/>
    <w:rsid w:val="00307865"/>
    <w:rsid w:val="00312175"/>
    <w:rsid w:val="0031475B"/>
    <w:rsid w:val="0032144A"/>
    <w:rsid w:val="003246FB"/>
    <w:rsid w:val="00324BAD"/>
    <w:rsid w:val="00324DD8"/>
    <w:rsid w:val="003252EC"/>
    <w:rsid w:val="0032726E"/>
    <w:rsid w:val="003309B2"/>
    <w:rsid w:val="00331287"/>
    <w:rsid w:val="00331B79"/>
    <w:rsid w:val="00333328"/>
    <w:rsid w:val="003340B7"/>
    <w:rsid w:val="003344FA"/>
    <w:rsid w:val="00334952"/>
    <w:rsid w:val="00336D25"/>
    <w:rsid w:val="00337765"/>
    <w:rsid w:val="003438B1"/>
    <w:rsid w:val="00343F78"/>
    <w:rsid w:val="00346802"/>
    <w:rsid w:val="00350140"/>
    <w:rsid w:val="003510E3"/>
    <w:rsid w:val="00354564"/>
    <w:rsid w:val="003545E3"/>
    <w:rsid w:val="00355BAC"/>
    <w:rsid w:val="00356C6B"/>
    <w:rsid w:val="003575EB"/>
    <w:rsid w:val="0035786D"/>
    <w:rsid w:val="00362DCE"/>
    <w:rsid w:val="00363D0E"/>
    <w:rsid w:val="00365A02"/>
    <w:rsid w:val="00370D25"/>
    <w:rsid w:val="00373927"/>
    <w:rsid w:val="00374837"/>
    <w:rsid w:val="00375C4C"/>
    <w:rsid w:val="00376F35"/>
    <w:rsid w:val="0037754B"/>
    <w:rsid w:val="003775BB"/>
    <w:rsid w:val="003819AA"/>
    <w:rsid w:val="00381B21"/>
    <w:rsid w:val="00381B4F"/>
    <w:rsid w:val="00382131"/>
    <w:rsid w:val="0038692A"/>
    <w:rsid w:val="0038706E"/>
    <w:rsid w:val="003879E2"/>
    <w:rsid w:val="003906C3"/>
    <w:rsid w:val="0039512B"/>
    <w:rsid w:val="0039595E"/>
    <w:rsid w:val="00395E3B"/>
    <w:rsid w:val="00397107"/>
    <w:rsid w:val="003A4C6B"/>
    <w:rsid w:val="003A714D"/>
    <w:rsid w:val="003A7295"/>
    <w:rsid w:val="003A756B"/>
    <w:rsid w:val="003B2692"/>
    <w:rsid w:val="003B3BC9"/>
    <w:rsid w:val="003B3EAE"/>
    <w:rsid w:val="003B46B9"/>
    <w:rsid w:val="003B4EDF"/>
    <w:rsid w:val="003B5575"/>
    <w:rsid w:val="003B5AA5"/>
    <w:rsid w:val="003B5CE7"/>
    <w:rsid w:val="003B6AE0"/>
    <w:rsid w:val="003B7FBC"/>
    <w:rsid w:val="003C07A4"/>
    <w:rsid w:val="003C10DE"/>
    <w:rsid w:val="003C3906"/>
    <w:rsid w:val="003C5055"/>
    <w:rsid w:val="003C61FD"/>
    <w:rsid w:val="003C7C50"/>
    <w:rsid w:val="003D0332"/>
    <w:rsid w:val="003D22FF"/>
    <w:rsid w:val="003D2A70"/>
    <w:rsid w:val="003D3FB0"/>
    <w:rsid w:val="003D6A97"/>
    <w:rsid w:val="003E024B"/>
    <w:rsid w:val="003E2F0C"/>
    <w:rsid w:val="003E404A"/>
    <w:rsid w:val="003E646F"/>
    <w:rsid w:val="003E71EE"/>
    <w:rsid w:val="003E7780"/>
    <w:rsid w:val="003F10E6"/>
    <w:rsid w:val="003F3293"/>
    <w:rsid w:val="003F5B22"/>
    <w:rsid w:val="004042EA"/>
    <w:rsid w:val="00412FBA"/>
    <w:rsid w:val="004131E0"/>
    <w:rsid w:val="00413F7F"/>
    <w:rsid w:val="0041563B"/>
    <w:rsid w:val="00423C9D"/>
    <w:rsid w:val="00423D10"/>
    <w:rsid w:val="004248F8"/>
    <w:rsid w:val="00425C7B"/>
    <w:rsid w:val="004261C3"/>
    <w:rsid w:val="004302CE"/>
    <w:rsid w:val="00430B71"/>
    <w:rsid w:val="004319A1"/>
    <w:rsid w:val="00431DD1"/>
    <w:rsid w:val="00433D17"/>
    <w:rsid w:val="00435AB8"/>
    <w:rsid w:val="0044039B"/>
    <w:rsid w:val="00442E80"/>
    <w:rsid w:val="00444ED9"/>
    <w:rsid w:val="00445B32"/>
    <w:rsid w:val="00445E37"/>
    <w:rsid w:val="00446D5A"/>
    <w:rsid w:val="00447F57"/>
    <w:rsid w:val="00450A7D"/>
    <w:rsid w:val="00452C26"/>
    <w:rsid w:val="00453A07"/>
    <w:rsid w:val="004544CA"/>
    <w:rsid w:val="0045483A"/>
    <w:rsid w:val="00455ECE"/>
    <w:rsid w:val="00456CD8"/>
    <w:rsid w:val="00464961"/>
    <w:rsid w:val="00464C42"/>
    <w:rsid w:val="00466DBE"/>
    <w:rsid w:val="0047084F"/>
    <w:rsid w:val="00470B35"/>
    <w:rsid w:val="00471202"/>
    <w:rsid w:val="00473031"/>
    <w:rsid w:val="004730F5"/>
    <w:rsid w:val="004738FE"/>
    <w:rsid w:val="004751C0"/>
    <w:rsid w:val="0048195F"/>
    <w:rsid w:val="004834B3"/>
    <w:rsid w:val="00483CD3"/>
    <w:rsid w:val="00485AB5"/>
    <w:rsid w:val="00492FF7"/>
    <w:rsid w:val="00493244"/>
    <w:rsid w:val="00495786"/>
    <w:rsid w:val="004964FC"/>
    <w:rsid w:val="004A06CD"/>
    <w:rsid w:val="004A1B97"/>
    <w:rsid w:val="004A3867"/>
    <w:rsid w:val="004A4B93"/>
    <w:rsid w:val="004A63A5"/>
    <w:rsid w:val="004B1AE7"/>
    <w:rsid w:val="004B2E95"/>
    <w:rsid w:val="004B34FC"/>
    <w:rsid w:val="004B493E"/>
    <w:rsid w:val="004B5E77"/>
    <w:rsid w:val="004B7B4B"/>
    <w:rsid w:val="004C0035"/>
    <w:rsid w:val="004C1167"/>
    <w:rsid w:val="004C1FE7"/>
    <w:rsid w:val="004C2D37"/>
    <w:rsid w:val="004C385D"/>
    <w:rsid w:val="004C585A"/>
    <w:rsid w:val="004D1674"/>
    <w:rsid w:val="004D2A48"/>
    <w:rsid w:val="004D3545"/>
    <w:rsid w:val="004D4C28"/>
    <w:rsid w:val="004D5351"/>
    <w:rsid w:val="004D6D9C"/>
    <w:rsid w:val="004E059D"/>
    <w:rsid w:val="004E09F6"/>
    <w:rsid w:val="004E1E99"/>
    <w:rsid w:val="004E1FDE"/>
    <w:rsid w:val="004E2E14"/>
    <w:rsid w:val="004E358E"/>
    <w:rsid w:val="004E40B9"/>
    <w:rsid w:val="004E41E4"/>
    <w:rsid w:val="004E5302"/>
    <w:rsid w:val="004E5A7A"/>
    <w:rsid w:val="004E5C91"/>
    <w:rsid w:val="004E5D2B"/>
    <w:rsid w:val="004E6C39"/>
    <w:rsid w:val="004E76BC"/>
    <w:rsid w:val="004F09C8"/>
    <w:rsid w:val="004F1543"/>
    <w:rsid w:val="004F213B"/>
    <w:rsid w:val="004F2230"/>
    <w:rsid w:val="004F504A"/>
    <w:rsid w:val="004F7D26"/>
    <w:rsid w:val="00500F3A"/>
    <w:rsid w:val="0050142D"/>
    <w:rsid w:val="0050326F"/>
    <w:rsid w:val="0051244A"/>
    <w:rsid w:val="00513F2C"/>
    <w:rsid w:val="00514A3D"/>
    <w:rsid w:val="00514BF2"/>
    <w:rsid w:val="00515B5F"/>
    <w:rsid w:val="00515F07"/>
    <w:rsid w:val="00516928"/>
    <w:rsid w:val="00517603"/>
    <w:rsid w:val="00517BF2"/>
    <w:rsid w:val="00521F44"/>
    <w:rsid w:val="0052333D"/>
    <w:rsid w:val="0052456F"/>
    <w:rsid w:val="00527C58"/>
    <w:rsid w:val="00530B61"/>
    <w:rsid w:val="00530DFC"/>
    <w:rsid w:val="00533CCF"/>
    <w:rsid w:val="00534876"/>
    <w:rsid w:val="00535532"/>
    <w:rsid w:val="00537ED2"/>
    <w:rsid w:val="00537F07"/>
    <w:rsid w:val="005418D6"/>
    <w:rsid w:val="0054398B"/>
    <w:rsid w:val="00544FFD"/>
    <w:rsid w:val="0054581E"/>
    <w:rsid w:val="005469CE"/>
    <w:rsid w:val="005508F7"/>
    <w:rsid w:val="00550E35"/>
    <w:rsid w:val="00557E7E"/>
    <w:rsid w:val="00561B1B"/>
    <w:rsid w:val="00562CCE"/>
    <w:rsid w:val="00563710"/>
    <w:rsid w:val="00563819"/>
    <w:rsid w:val="005655A7"/>
    <w:rsid w:val="00565D13"/>
    <w:rsid w:val="00566301"/>
    <w:rsid w:val="00566892"/>
    <w:rsid w:val="00567A13"/>
    <w:rsid w:val="00575361"/>
    <w:rsid w:val="00575F87"/>
    <w:rsid w:val="0058152E"/>
    <w:rsid w:val="00581796"/>
    <w:rsid w:val="005818C2"/>
    <w:rsid w:val="00582048"/>
    <w:rsid w:val="00583A09"/>
    <w:rsid w:val="00583E7E"/>
    <w:rsid w:val="005843DA"/>
    <w:rsid w:val="0058501A"/>
    <w:rsid w:val="005905A3"/>
    <w:rsid w:val="005923CE"/>
    <w:rsid w:val="0059251D"/>
    <w:rsid w:val="005926F8"/>
    <w:rsid w:val="00593373"/>
    <w:rsid w:val="00593528"/>
    <w:rsid w:val="005956CF"/>
    <w:rsid w:val="005A0212"/>
    <w:rsid w:val="005A20EC"/>
    <w:rsid w:val="005A2E34"/>
    <w:rsid w:val="005A35D7"/>
    <w:rsid w:val="005A47F9"/>
    <w:rsid w:val="005A4913"/>
    <w:rsid w:val="005A527F"/>
    <w:rsid w:val="005A5694"/>
    <w:rsid w:val="005A6EB7"/>
    <w:rsid w:val="005A7A8D"/>
    <w:rsid w:val="005A7B6C"/>
    <w:rsid w:val="005B0745"/>
    <w:rsid w:val="005B32A7"/>
    <w:rsid w:val="005B3517"/>
    <w:rsid w:val="005C2A78"/>
    <w:rsid w:val="005C3B85"/>
    <w:rsid w:val="005C4CFE"/>
    <w:rsid w:val="005C53C6"/>
    <w:rsid w:val="005C585F"/>
    <w:rsid w:val="005C5FE7"/>
    <w:rsid w:val="005C66FE"/>
    <w:rsid w:val="005C729D"/>
    <w:rsid w:val="005C7AE4"/>
    <w:rsid w:val="005D43B9"/>
    <w:rsid w:val="005D5427"/>
    <w:rsid w:val="005D586F"/>
    <w:rsid w:val="005D69AD"/>
    <w:rsid w:val="005D7898"/>
    <w:rsid w:val="005E0DAD"/>
    <w:rsid w:val="005E48E9"/>
    <w:rsid w:val="005E4F72"/>
    <w:rsid w:val="005E54BC"/>
    <w:rsid w:val="005E59FD"/>
    <w:rsid w:val="005F021A"/>
    <w:rsid w:val="005F2A70"/>
    <w:rsid w:val="005F47D7"/>
    <w:rsid w:val="005F4926"/>
    <w:rsid w:val="00604098"/>
    <w:rsid w:val="00604950"/>
    <w:rsid w:val="00604A61"/>
    <w:rsid w:val="0060695C"/>
    <w:rsid w:val="00606AFC"/>
    <w:rsid w:val="006074BC"/>
    <w:rsid w:val="00611F21"/>
    <w:rsid w:val="00615A91"/>
    <w:rsid w:val="00616F7D"/>
    <w:rsid w:val="0062117C"/>
    <w:rsid w:val="00625B95"/>
    <w:rsid w:val="006264F4"/>
    <w:rsid w:val="006267FB"/>
    <w:rsid w:val="00627A28"/>
    <w:rsid w:val="00630DA1"/>
    <w:rsid w:val="00632AB9"/>
    <w:rsid w:val="00632D06"/>
    <w:rsid w:val="006332B5"/>
    <w:rsid w:val="00634192"/>
    <w:rsid w:val="00636D36"/>
    <w:rsid w:val="006371C2"/>
    <w:rsid w:val="00637250"/>
    <w:rsid w:val="0064029E"/>
    <w:rsid w:val="00640D51"/>
    <w:rsid w:val="0064212C"/>
    <w:rsid w:val="006421B4"/>
    <w:rsid w:val="00642D25"/>
    <w:rsid w:val="00642E33"/>
    <w:rsid w:val="00643F77"/>
    <w:rsid w:val="00646341"/>
    <w:rsid w:val="00646FA9"/>
    <w:rsid w:val="00650E88"/>
    <w:rsid w:val="006515E2"/>
    <w:rsid w:val="00652633"/>
    <w:rsid w:val="0065358F"/>
    <w:rsid w:val="006547B7"/>
    <w:rsid w:val="0065487A"/>
    <w:rsid w:val="006579CD"/>
    <w:rsid w:val="006604C2"/>
    <w:rsid w:val="0066185A"/>
    <w:rsid w:val="006641E6"/>
    <w:rsid w:val="00664F6C"/>
    <w:rsid w:val="006667B2"/>
    <w:rsid w:val="0067047C"/>
    <w:rsid w:val="0067148D"/>
    <w:rsid w:val="00671AF6"/>
    <w:rsid w:val="00671F49"/>
    <w:rsid w:val="006721BD"/>
    <w:rsid w:val="006737E2"/>
    <w:rsid w:val="00675D89"/>
    <w:rsid w:val="006805F5"/>
    <w:rsid w:val="00680A90"/>
    <w:rsid w:val="006831FB"/>
    <w:rsid w:val="006840DD"/>
    <w:rsid w:val="0068440B"/>
    <w:rsid w:val="0068490D"/>
    <w:rsid w:val="00684F74"/>
    <w:rsid w:val="00685366"/>
    <w:rsid w:val="006864B7"/>
    <w:rsid w:val="006870C0"/>
    <w:rsid w:val="00690126"/>
    <w:rsid w:val="00691C79"/>
    <w:rsid w:val="00695971"/>
    <w:rsid w:val="006A015E"/>
    <w:rsid w:val="006A0AC4"/>
    <w:rsid w:val="006A1460"/>
    <w:rsid w:val="006A1D81"/>
    <w:rsid w:val="006A4F07"/>
    <w:rsid w:val="006A5490"/>
    <w:rsid w:val="006A77FF"/>
    <w:rsid w:val="006B189E"/>
    <w:rsid w:val="006B2152"/>
    <w:rsid w:val="006B4D86"/>
    <w:rsid w:val="006B560F"/>
    <w:rsid w:val="006B6190"/>
    <w:rsid w:val="006B74D9"/>
    <w:rsid w:val="006C0FD6"/>
    <w:rsid w:val="006C1630"/>
    <w:rsid w:val="006C17EF"/>
    <w:rsid w:val="006C1B23"/>
    <w:rsid w:val="006C5415"/>
    <w:rsid w:val="006C558A"/>
    <w:rsid w:val="006C636A"/>
    <w:rsid w:val="006C78E9"/>
    <w:rsid w:val="006D05AA"/>
    <w:rsid w:val="006D0888"/>
    <w:rsid w:val="006D1C75"/>
    <w:rsid w:val="006E07F1"/>
    <w:rsid w:val="006E172C"/>
    <w:rsid w:val="006E2F1A"/>
    <w:rsid w:val="006E33CE"/>
    <w:rsid w:val="006E37F7"/>
    <w:rsid w:val="006E3AA4"/>
    <w:rsid w:val="006E6EDE"/>
    <w:rsid w:val="006E7852"/>
    <w:rsid w:val="006F2955"/>
    <w:rsid w:val="006F2B30"/>
    <w:rsid w:val="006F5306"/>
    <w:rsid w:val="006F574D"/>
    <w:rsid w:val="006F6AE4"/>
    <w:rsid w:val="006F6E25"/>
    <w:rsid w:val="006F70C8"/>
    <w:rsid w:val="007020EA"/>
    <w:rsid w:val="007030FE"/>
    <w:rsid w:val="00703593"/>
    <w:rsid w:val="00704DB8"/>
    <w:rsid w:val="00710045"/>
    <w:rsid w:val="007100AF"/>
    <w:rsid w:val="007109F6"/>
    <w:rsid w:val="00710CF9"/>
    <w:rsid w:val="0071287E"/>
    <w:rsid w:val="007151DC"/>
    <w:rsid w:val="0071608D"/>
    <w:rsid w:val="00720EF3"/>
    <w:rsid w:val="00721E77"/>
    <w:rsid w:val="00722742"/>
    <w:rsid w:val="00725589"/>
    <w:rsid w:val="00725B43"/>
    <w:rsid w:val="00726E74"/>
    <w:rsid w:val="0072701B"/>
    <w:rsid w:val="007300B1"/>
    <w:rsid w:val="007306C0"/>
    <w:rsid w:val="007331EA"/>
    <w:rsid w:val="00736BDD"/>
    <w:rsid w:val="0074035E"/>
    <w:rsid w:val="0074152A"/>
    <w:rsid w:val="00743851"/>
    <w:rsid w:val="0074615D"/>
    <w:rsid w:val="007473C5"/>
    <w:rsid w:val="00751A38"/>
    <w:rsid w:val="00751CEF"/>
    <w:rsid w:val="007520BF"/>
    <w:rsid w:val="00752299"/>
    <w:rsid w:val="00755DCE"/>
    <w:rsid w:val="0075794C"/>
    <w:rsid w:val="00762BA4"/>
    <w:rsid w:val="0076363B"/>
    <w:rsid w:val="0076490D"/>
    <w:rsid w:val="0077011B"/>
    <w:rsid w:val="00771A16"/>
    <w:rsid w:val="00771C08"/>
    <w:rsid w:val="007732DF"/>
    <w:rsid w:val="00780F2C"/>
    <w:rsid w:val="00781678"/>
    <w:rsid w:val="007829FB"/>
    <w:rsid w:val="00784F44"/>
    <w:rsid w:val="0078552A"/>
    <w:rsid w:val="00786B0F"/>
    <w:rsid w:val="00790A7B"/>
    <w:rsid w:val="0079252B"/>
    <w:rsid w:val="0079311E"/>
    <w:rsid w:val="00793DCD"/>
    <w:rsid w:val="00794A97"/>
    <w:rsid w:val="00797876"/>
    <w:rsid w:val="00797A4D"/>
    <w:rsid w:val="007A06DA"/>
    <w:rsid w:val="007A1DF7"/>
    <w:rsid w:val="007A284D"/>
    <w:rsid w:val="007A2E73"/>
    <w:rsid w:val="007A2FB8"/>
    <w:rsid w:val="007A4D7A"/>
    <w:rsid w:val="007B0504"/>
    <w:rsid w:val="007B0D39"/>
    <w:rsid w:val="007B26FB"/>
    <w:rsid w:val="007B3971"/>
    <w:rsid w:val="007B3AF0"/>
    <w:rsid w:val="007B5BB4"/>
    <w:rsid w:val="007C21F2"/>
    <w:rsid w:val="007C3867"/>
    <w:rsid w:val="007C76E3"/>
    <w:rsid w:val="007D2E54"/>
    <w:rsid w:val="007D5BF8"/>
    <w:rsid w:val="007D69B1"/>
    <w:rsid w:val="007E2DB3"/>
    <w:rsid w:val="007E45D9"/>
    <w:rsid w:val="007E54AE"/>
    <w:rsid w:val="007E601C"/>
    <w:rsid w:val="007E6D43"/>
    <w:rsid w:val="007E7912"/>
    <w:rsid w:val="007E7ADB"/>
    <w:rsid w:val="007E7CB7"/>
    <w:rsid w:val="007F067E"/>
    <w:rsid w:val="007F0725"/>
    <w:rsid w:val="007F3DB4"/>
    <w:rsid w:val="007F513C"/>
    <w:rsid w:val="007F5F4F"/>
    <w:rsid w:val="007F655B"/>
    <w:rsid w:val="007F7CF1"/>
    <w:rsid w:val="008010F6"/>
    <w:rsid w:val="00803A0E"/>
    <w:rsid w:val="00806FA5"/>
    <w:rsid w:val="00810DC2"/>
    <w:rsid w:val="00811DF2"/>
    <w:rsid w:val="00812313"/>
    <w:rsid w:val="00813641"/>
    <w:rsid w:val="00814783"/>
    <w:rsid w:val="00817097"/>
    <w:rsid w:val="00820461"/>
    <w:rsid w:val="0082097C"/>
    <w:rsid w:val="00820B93"/>
    <w:rsid w:val="00820E4C"/>
    <w:rsid w:val="00821143"/>
    <w:rsid w:val="0082659D"/>
    <w:rsid w:val="00826C3B"/>
    <w:rsid w:val="00827555"/>
    <w:rsid w:val="00834704"/>
    <w:rsid w:val="008347DC"/>
    <w:rsid w:val="00836074"/>
    <w:rsid w:val="008372C6"/>
    <w:rsid w:val="00844354"/>
    <w:rsid w:val="00844591"/>
    <w:rsid w:val="00844D28"/>
    <w:rsid w:val="008460BC"/>
    <w:rsid w:val="00846366"/>
    <w:rsid w:val="0085005D"/>
    <w:rsid w:val="008505B7"/>
    <w:rsid w:val="00850633"/>
    <w:rsid w:val="00850EF6"/>
    <w:rsid w:val="00852361"/>
    <w:rsid w:val="00856752"/>
    <w:rsid w:val="0085749F"/>
    <w:rsid w:val="00857DAA"/>
    <w:rsid w:val="00860588"/>
    <w:rsid w:val="008629EB"/>
    <w:rsid w:val="00866B5E"/>
    <w:rsid w:val="00870586"/>
    <w:rsid w:val="00870BEA"/>
    <w:rsid w:val="00871F2A"/>
    <w:rsid w:val="0087258D"/>
    <w:rsid w:val="00872CD1"/>
    <w:rsid w:val="008756B7"/>
    <w:rsid w:val="008818F2"/>
    <w:rsid w:val="00881925"/>
    <w:rsid w:val="00881A6B"/>
    <w:rsid w:val="00882F88"/>
    <w:rsid w:val="008836CE"/>
    <w:rsid w:val="00885A96"/>
    <w:rsid w:val="008879CF"/>
    <w:rsid w:val="00887D8E"/>
    <w:rsid w:val="00890F2E"/>
    <w:rsid w:val="008919C6"/>
    <w:rsid w:val="00891DB7"/>
    <w:rsid w:val="008931E5"/>
    <w:rsid w:val="00895C64"/>
    <w:rsid w:val="00895DE4"/>
    <w:rsid w:val="008A1FBA"/>
    <w:rsid w:val="008A4403"/>
    <w:rsid w:val="008A55D7"/>
    <w:rsid w:val="008A5CAD"/>
    <w:rsid w:val="008A5F29"/>
    <w:rsid w:val="008A6870"/>
    <w:rsid w:val="008A6F02"/>
    <w:rsid w:val="008A7066"/>
    <w:rsid w:val="008B32E0"/>
    <w:rsid w:val="008B3C9E"/>
    <w:rsid w:val="008B6939"/>
    <w:rsid w:val="008C04DF"/>
    <w:rsid w:val="008C0BC1"/>
    <w:rsid w:val="008C1B58"/>
    <w:rsid w:val="008C46FE"/>
    <w:rsid w:val="008C55D2"/>
    <w:rsid w:val="008C5CAA"/>
    <w:rsid w:val="008C61FF"/>
    <w:rsid w:val="008C6BEE"/>
    <w:rsid w:val="008C6D24"/>
    <w:rsid w:val="008D0C0B"/>
    <w:rsid w:val="008D10DC"/>
    <w:rsid w:val="008D1F82"/>
    <w:rsid w:val="008D48C2"/>
    <w:rsid w:val="008D5963"/>
    <w:rsid w:val="008D6EC8"/>
    <w:rsid w:val="008D7303"/>
    <w:rsid w:val="008E0627"/>
    <w:rsid w:val="008E1E77"/>
    <w:rsid w:val="008E45AB"/>
    <w:rsid w:val="008E57D1"/>
    <w:rsid w:val="008E78AC"/>
    <w:rsid w:val="008F018F"/>
    <w:rsid w:val="008F1021"/>
    <w:rsid w:val="00901088"/>
    <w:rsid w:val="009015C2"/>
    <w:rsid w:val="0090350D"/>
    <w:rsid w:val="009043EC"/>
    <w:rsid w:val="00904A0B"/>
    <w:rsid w:val="00906BC3"/>
    <w:rsid w:val="00907066"/>
    <w:rsid w:val="00910B5F"/>
    <w:rsid w:val="00911B70"/>
    <w:rsid w:val="00914CCE"/>
    <w:rsid w:val="00915A5C"/>
    <w:rsid w:val="00916AA7"/>
    <w:rsid w:val="00917ACD"/>
    <w:rsid w:val="00917BD5"/>
    <w:rsid w:val="00920EB3"/>
    <w:rsid w:val="00922A51"/>
    <w:rsid w:val="0092434C"/>
    <w:rsid w:val="009244AB"/>
    <w:rsid w:val="009247FB"/>
    <w:rsid w:val="00926EA5"/>
    <w:rsid w:val="00927C37"/>
    <w:rsid w:val="0093153A"/>
    <w:rsid w:val="00932958"/>
    <w:rsid w:val="00933BA6"/>
    <w:rsid w:val="00935DE0"/>
    <w:rsid w:val="00937179"/>
    <w:rsid w:val="00940006"/>
    <w:rsid w:val="00940753"/>
    <w:rsid w:val="00940CE2"/>
    <w:rsid w:val="00941585"/>
    <w:rsid w:val="009415FC"/>
    <w:rsid w:val="0094476C"/>
    <w:rsid w:val="00944CED"/>
    <w:rsid w:val="00946CC0"/>
    <w:rsid w:val="00946E76"/>
    <w:rsid w:val="00946F82"/>
    <w:rsid w:val="00947750"/>
    <w:rsid w:val="00950346"/>
    <w:rsid w:val="00951358"/>
    <w:rsid w:val="00951A94"/>
    <w:rsid w:val="009536C9"/>
    <w:rsid w:val="00953A11"/>
    <w:rsid w:val="0095471F"/>
    <w:rsid w:val="0095517E"/>
    <w:rsid w:val="00955698"/>
    <w:rsid w:val="009610D0"/>
    <w:rsid w:val="00961D02"/>
    <w:rsid w:val="00962363"/>
    <w:rsid w:val="00966B5B"/>
    <w:rsid w:val="0097065C"/>
    <w:rsid w:val="009725FE"/>
    <w:rsid w:val="009739C5"/>
    <w:rsid w:val="00973DAB"/>
    <w:rsid w:val="00974124"/>
    <w:rsid w:val="009748B5"/>
    <w:rsid w:val="00976039"/>
    <w:rsid w:val="00976AE8"/>
    <w:rsid w:val="00976F92"/>
    <w:rsid w:val="00980FFE"/>
    <w:rsid w:val="009815D2"/>
    <w:rsid w:val="00985D62"/>
    <w:rsid w:val="00985D9D"/>
    <w:rsid w:val="00985E61"/>
    <w:rsid w:val="009865E3"/>
    <w:rsid w:val="009900FB"/>
    <w:rsid w:val="0099087D"/>
    <w:rsid w:val="00991B52"/>
    <w:rsid w:val="00991DED"/>
    <w:rsid w:val="00993B46"/>
    <w:rsid w:val="009965D3"/>
    <w:rsid w:val="009A065D"/>
    <w:rsid w:val="009A2B0F"/>
    <w:rsid w:val="009A3003"/>
    <w:rsid w:val="009A7F44"/>
    <w:rsid w:val="009B3CF5"/>
    <w:rsid w:val="009B4D3E"/>
    <w:rsid w:val="009B5AEB"/>
    <w:rsid w:val="009B6595"/>
    <w:rsid w:val="009C0DA3"/>
    <w:rsid w:val="009C215F"/>
    <w:rsid w:val="009C28DC"/>
    <w:rsid w:val="009C4C73"/>
    <w:rsid w:val="009C6E9E"/>
    <w:rsid w:val="009D50C9"/>
    <w:rsid w:val="009D77B9"/>
    <w:rsid w:val="009D7DE6"/>
    <w:rsid w:val="009E0663"/>
    <w:rsid w:val="009E2D4C"/>
    <w:rsid w:val="009E4E30"/>
    <w:rsid w:val="009E5292"/>
    <w:rsid w:val="009E6593"/>
    <w:rsid w:val="009E7BFF"/>
    <w:rsid w:val="009F0DFB"/>
    <w:rsid w:val="009F108A"/>
    <w:rsid w:val="009F14E8"/>
    <w:rsid w:val="009F211F"/>
    <w:rsid w:val="009F2A52"/>
    <w:rsid w:val="009F310C"/>
    <w:rsid w:val="009F36CF"/>
    <w:rsid w:val="009F49F8"/>
    <w:rsid w:val="009F68CA"/>
    <w:rsid w:val="009F75CB"/>
    <w:rsid w:val="009F7A63"/>
    <w:rsid w:val="009F7F02"/>
    <w:rsid w:val="00A00C47"/>
    <w:rsid w:val="00A03316"/>
    <w:rsid w:val="00A038E4"/>
    <w:rsid w:val="00A03FD7"/>
    <w:rsid w:val="00A0537F"/>
    <w:rsid w:val="00A0576A"/>
    <w:rsid w:val="00A0637E"/>
    <w:rsid w:val="00A0671E"/>
    <w:rsid w:val="00A07B66"/>
    <w:rsid w:val="00A10D3B"/>
    <w:rsid w:val="00A121C3"/>
    <w:rsid w:val="00A130FB"/>
    <w:rsid w:val="00A14FCD"/>
    <w:rsid w:val="00A17E77"/>
    <w:rsid w:val="00A227B3"/>
    <w:rsid w:val="00A23A1A"/>
    <w:rsid w:val="00A26263"/>
    <w:rsid w:val="00A3109E"/>
    <w:rsid w:val="00A31E66"/>
    <w:rsid w:val="00A323D6"/>
    <w:rsid w:val="00A340BC"/>
    <w:rsid w:val="00A356F6"/>
    <w:rsid w:val="00A36535"/>
    <w:rsid w:val="00A36A10"/>
    <w:rsid w:val="00A36E22"/>
    <w:rsid w:val="00A439FC"/>
    <w:rsid w:val="00A44090"/>
    <w:rsid w:val="00A46729"/>
    <w:rsid w:val="00A46B3E"/>
    <w:rsid w:val="00A47050"/>
    <w:rsid w:val="00A5209C"/>
    <w:rsid w:val="00A52680"/>
    <w:rsid w:val="00A550E3"/>
    <w:rsid w:val="00A562E4"/>
    <w:rsid w:val="00A57C8A"/>
    <w:rsid w:val="00A61F31"/>
    <w:rsid w:val="00A62B7A"/>
    <w:rsid w:val="00A647E6"/>
    <w:rsid w:val="00A64891"/>
    <w:rsid w:val="00A654CA"/>
    <w:rsid w:val="00A654EE"/>
    <w:rsid w:val="00A74BC7"/>
    <w:rsid w:val="00A761E9"/>
    <w:rsid w:val="00A768E6"/>
    <w:rsid w:val="00A76AC4"/>
    <w:rsid w:val="00A817F9"/>
    <w:rsid w:val="00A824FB"/>
    <w:rsid w:val="00A83C39"/>
    <w:rsid w:val="00A83CEA"/>
    <w:rsid w:val="00A87DB5"/>
    <w:rsid w:val="00A90114"/>
    <w:rsid w:val="00A913F0"/>
    <w:rsid w:val="00A93E2D"/>
    <w:rsid w:val="00A94A49"/>
    <w:rsid w:val="00A96357"/>
    <w:rsid w:val="00AA19BE"/>
    <w:rsid w:val="00AA30D6"/>
    <w:rsid w:val="00AA382C"/>
    <w:rsid w:val="00AA4015"/>
    <w:rsid w:val="00AA4D4A"/>
    <w:rsid w:val="00AA5D08"/>
    <w:rsid w:val="00AB2812"/>
    <w:rsid w:val="00AB372E"/>
    <w:rsid w:val="00AB4B4D"/>
    <w:rsid w:val="00AB5F4E"/>
    <w:rsid w:val="00AB6918"/>
    <w:rsid w:val="00AB72A3"/>
    <w:rsid w:val="00AC0812"/>
    <w:rsid w:val="00AC5199"/>
    <w:rsid w:val="00AC5BA3"/>
    <w:rsid w:val="00AC7645"/>
    <w:rsid w:val="00AC76C6"/>
    <w:rsid w:val="00AC7B58"/>
    <w:rsid w:val="00AD03BE"/>
    <w:rsid w:val="00AD04F7"/>
    <w:rsid w:val="00AD193B"/>
    <w:rsid w:val="00AD24CD"/>
    <w:rsid w:val="00AD3DCB"/>
    <w:rsid w:val="00AD3FEF"/>
    <w:rsid w:val="00AD58C0"/>
    <w:rsid w:val="00AE1462"/>
    <w:rsid w:val="00AE234B"/>
    <w:rsid w:val="00AE3369"/>
    <w:rsid w:val="00AE634A"/>
    <w:rsid w:val="00AE67BC"/>
    <w:rsid w:val="00AE76AF"/>
    <w:rsid w:val="00AE7E65"/>
    <w:rsid w:val="00AF006E"/>
    <w:rsid w:val="00AF4034"/>
    <w:rsid w:val="00AF41B4"/>
    <w:rsid w:val="00AF4B2D"/>
    <w:rsid w:val="00AF4B4B"/>
    <w:rsid w:val="00AF55F3"/>
    <w:rsid w:val="00B01068"/>
    <w:rsid w:val="00B02B27"/>
    <w:rsid w:val="00B060F2"/>
    <w:rsid w:val="00B06330"/>
    <w:rsid w:val="00B11114"/>
    <w:rsid w:val="00B11343"/>
    <w:rsid w:val="00B132FE"/>
    <w:rsid w:val="00B1463D"/>
    <w:rsid w:val="00B17B80"/>
    <w:rsid w:val="00B17C7A"/>
    <w:rsid w:val="00B20380"/>
    <w:rsid w:val="00B2038C"/>
    <w:rsid w:val="00B22833"/>
    <w:rsid w:val="00B22B29"/>
    <w:rsid w:val="00B2518E"/>
    <w:rsid w:val="00B271F7"/>
    <w:rsid w:val="00B27D91"/>
    <w:rsid w:val="00B32DAB"/>
    <w:rsid w:val="00B343B9"/>
    <w:rsid w:val="00B355C1"/>
    <w:rsid w:val="00B402EF"/>
    <w:rsid w:val="00B4327A"/>
    <w:rsid w:val="00B434E9"/>
    <w:rsid w:val="00B44517"/>
    <w:rsid w:val="00B44740"/>
    <w:rsid w:val="00B4515C"/>
    <w:rsid w:val="00B46A86"/>
    <w:rsid w:val="00B50323"/>
    <w:rsid w:val="00B508B8"/>
    <w:rsid w:val="00B52287"/>
    <w:rsid w:val="00B53D67"/>
    <w:rsid w:val="00B54F2F"/>
    <w:rsid w:val="00B56E31"/>
    <w:rsid w:val="00B62172"/>
    <w:rsid w:val="00B6288C"/>
    <w:rsid w:val="00B62D87"/>
    <w:rsid w:val="00B63BC8"/>
    <w:rsid w:val="00B646AD"/>
    <w:rsid w:val="00B65EB2"/>
    <w:rsid w:val="00B66582"/>
    <w:rsid w:val="00B67A0F"/>
    <w:rsid w:val="00B70A31"/>
    <w:rsid w:val="00B7106C"/>
    <w:rsid w:val="00B71F4C"/>
    <w:rsid w:val="00B751F1"/>
    <w:rsid w:val="00B76D01"/>
    <w:rsid w:val="00B7704E"/>
    <w:rsid w:val="00B7721C"/>
    <w:rsid w:val="00B778C0"/>
    <w:rsid w:val="00B8141B"/>
    <w:rsid w:val="00B81CB6"/>
    <w:rsid w:val="00B82954"/>
    <w:rsid w:val="00B84567"/>
    <w:rsid w:val="00B84630"/>
    <w:rsid w:val="00B85D27"/>
    <w:rsid w:val="00B86D6F"/>
    <w:rsid w:val="00B86E2B"/>
    <w:rsid w:val="00B87052"/>
    <w:rsid w:val="00B90A01"/>
    <w:rsid w:val="00B91762"/>
    <w:rsid w:val="00B9333F"/>
    <w:rsid w:val="00B93552"/>
    <w:rsid w:val="00B949C4"/>
    <w:rsid w:val="00B95AFD"/>
    <w:rsid w:val="00B96B79"/>
    <w:rsid w:val="00BA0390"/>
    <w:rsid w:val="00BA1275"/>
    <w:rsid w:val="00BA3C2D"/>
    <w:rsid w:val="00BA3E86"/>
    <w:rsid w:val="00BA6970"/>
    <w:rsid w:val="00BA6ECB"/>
    <w:rsid w:val="00BA714D"/>
    <w:rsid w:val="00BA7D55"/>
    <w:rsid w:val="00BB6A92"/>
    <w:rsid w:val="00BC04C9"/>
    <w:rsid w:val="00BC0A7F"/>
    <w:rsid w:val="00BC3D09"/>
    <w:rsid w:val="00BC434B"/>
    <w:rsid w:val="00BC4A5D"/>
    <w:rsid w:val="00BC670A"/>
    <w:rsid w:val="00BD0E75"/>
    <w:rsid w:val="00BD1A9A"/>
    <w:rsid w:val="00BD25A7"/>
    <w:rsid w:val="00BD28A0"/>
    <w:rsid w:val="00BD2A7C"/>
    <w:rsid w:val="00BD3692"/>
    <w:rsid w:val="00BD3F02"/>
    <w:rsid w:val="00BD7345"/>
    <w:rsid w:val="00BD7540"/>
    <w:rsid w:val="00BD7CB0"/>
    <w:rsid w:val="00BE0487"/>
    <w:rsid w:val="00BE2D7B"/>
    <w:rsid w:val="00BE5641"/>
    <w:rsid w:val="00BE6FDB"/>
    <w:rsid w:val="00BF00A0"/>
    <w:rsid w:val="00BF0D06"/>
    <w:rsid w:val="00BF246A"/>
    <w:rsid w:val="00BF2488"/>
    <w:rsid w:val="00BF55FF"/>
    <w:rsid w:val="00BF71F0"/>
    <w:rsid w:val="00BF75C9"/>
    <w:rsid w:val="00BF7A6F"/>
    <w:rsid w:val="00BF7CB1"/>
    <w:rsid w:val="00C00DDF"/>
    <w:rsid w:val="00C02FD2"/>
    <w:rsid w:val="00C0497A"/>
    <w:rsid w:val="00C06442"/>
    <w:rsid w:val="00C07564"/>
    <w:rsid w:val="00C07B29"/>
    <w:rsid w:val="00C1186B"/>
    <w:rsid w:val="00C13F23"/>
    <w:rsid w:val="00C14139"/>
    <w:rsid w:val="00C15CD0"/>
    <w:rsid w:val="00C2074F"/>
    <w:rsid w:val="00C20821"/>
    <w:rsid w:val="00C20B1E"/>
    <w:rsid w:val="00C20B51"/>
    <w:rsid w:val="00C221CC"/>
    <w:rsid w:val="00C270EF"/>
    <w:rsid w:val="00C30DB9"/>
    <w:rsid w:val="00C319BB"/>
    <w:rsid w:val="00C343B7"/>
    <w:rsid w:val="00C351BD"/>
    <w:rsid w:val="00C3614F"/>
    <w:rsid w:val="00C37FC2"/>
    <w:rsid w:val="00C405DE"/>
    <w:rsid w:val="00C41090"/>
    <w:rsid w:val="00C41F6A"/>
    <w:rsid w:val="00C44D47"/>
    <w:rsid w:val="00C458E2"/>
    <w:rsid w:val="00C463B3"/>
    <w:rsid w:val="00C4647C"/>
    <w:rsid w:val="00C51D17"/>
    <w:rsid w:val="00C5294F"/>
    <w:rsid w:val="00C53BAC"/>
    <w:rsid w:val="00C60A14"/>
    <w:rsid w:val="00C619E0"/>
    <w:rsid w:val="00C61C2C"/>
    <w:rsid w:val="00C626D9"/>
    <w:rsid w:val="00C64E68"/>
    <w:rsid w:val="00C67977"/>
    <w:rsid w:val="00C67D1E"/>
    <w:rsid w:val="00C7024C"/>
    <w:rsid w:val="00C70F10"/>
    <w:rsid w:val="00C711D0"/>
    <w:rsid w:val="00C773CB"/>
    <w:rsid w:val="00C818A9"/>
    <w:rsid w:val="00C82B5F"/>
    <w:rsid w:val="00C84722"/>
    <w:rsid w:val="00C90EB3"/>
    <w:rsid w:val="00C91FD6"/>
    <w:rsid w:val="00C920F4"/>
    <w:rsid w:val="00C92F05"/>
    <w:rsid w:val="00C94E92"/>
    <w:rsid w:val="00C95728"/>
    <w:rsid w:val="00C979CE"/>
    <w:rsid w:val="00CA0650"/>
    <w:rsid w:val="00CA165F"/>
    <w:rsid w:val="00CA24CC"/>
    <w:rsid w:val="00CA3C80"/>
    <w:rsid w:val="00CA3DC4"/>
    <w:rsid w:val="00CA4F0D"/>
    <w:rsid w:val="00CB3631"/>
    <w:rsid w:val="00CB432D"/>
    <w:rsid w:val="00CC163A"/>
    <w:rsid w:val="00CC3DB9"/>
    <w:rsid w:val="00CC3F18"/>
    <w:rsid w:val="00CC611B"/>
    <w:rsid w:val="00CD25D3"/>
    <w:rsid w:val="00CD28F4"/>
    <w:rsid w:val="00CD40AF"/>
    <w:rsid w:val="00CD521C"/>
    <w:rsid w:val="00CD58C9"/>
    <w:rsid w:val="00CD5B54"/>
    <w:rsid w:val="00CE36D1"/>
    <w:rsid w:val="00CE3713"/>
    <w:rsid w:val="00CE56B2"/>
    <w:rsid w:val="00CE5D71"/>
    <w:rsid w:val="00CE69AE"/>
    <w:rsid w:val="00CF563F"/>
    <w:rsid w:val="00D00AA1"/>
    <w:rsid w:val="00D01B8A"/>
    <w:rsid w:val="00D04A04"/>
    <w:rsid w:val="00D0583A"/>
    <w:rsid w:val="00D05BB2"/>
    <w:rsid w:val="00D06B11"/>
    <w:rsid w:val="00D074A8"/>
    <w:rsid w:val="00D1083F"/>
    <w:rsid w:val="00D13009"/>
    <w:rsid w:val="00D13937"/>
    <w:rsid w:val="00D1421E"/>
    <w:rsid w:val="00D14CC1"/>
    <w:rsid w:val="00D14F4B"/>
    <w:rsid w:val="00D15A9A"/>
    <w:rsid w:val="00D15F26"/>
    <w:rsid w:val="00D16AA3"/>
    <w:rsid w:val="00D200CE"/>
    <w:rsid w:val="00D20653"/>
    <w:rsid w:val="00D2347B"/>
    <w:rsid w:val="00D25424"/>
    <w:rsid w:val="00D25939"/>
    <w:rsid w:val="00D279E6"/>
    <w:rsid w:val="00D30076"/>
    <w:rsid w:val="00D31135"/>
    <w:rsid w:val="00D31EB5"/>
    <w:rsid w:val="00D33353"/>
    <w:rsid w:val="00D36603"/>
    <w:rsid w:val="00D40B61"/>
    <w:rsid w:val="00D41360"/>
    <w:rsid w:val="00D413F5"/>
    <w:rsid w:val="00D42677"/>
    <w:rsid w:val="00D4277A"/>
    <w:rsid w:val="00D42F35"/>
    <w:rsid w:val="00D43895"/>
    <w:rsid w:val="00D441BB"/>
    <w:rsid w:val="00D443B2"/>
    <w:rsid w:val="00D44E89"/>
    <w:rsid w:val="00D45ABB"/>
    <w:rsid w:val="00D45DB4"/>
    <w:rsid w:val="00D45F8D"/>
    <w:rsid w:val="00D462F5"/>
    <w:rsid w:val="00D4671F"/>
    <w:rsid w:val="00D50566"/>
    <w:rsid w:val="00D515B7"/>
    <w:rsid w:val="00D520FE"/>
    <w:rsid w:val="00D52E41"/>
    <w:rsid w:val="00D54275"/>
    <w:rsid w:val="00D54C7C"/>
    <w:rsid w:val="00D5709C"/>
    <w:rsid w:val="00D609AD"/>
    <w:rsid w:val="00D60CAA"/>
    <w:rsid w:val="00D61E58"/>
    <w:rsid w:val="00D64D67"/>
    <w:rsid w:val="00D663E3"/>
    <w:rsid w:val="00D66665"/>
    <w:rsid w:val="00D70706"/>
    <w:rsid w:val="00D7365E"/>
    <w:rsid w:val="00D73772"/>
    <w:rsid w:val="00D73CBE"/>
    <w:rsid w:val="00D75B9D"/>
    <w:rsid w:val="00D77182"/>
    <w:rsid w:val="00D778FC"/>
    <w:rsid w:val="00D77FD8"/>
    <w:rsid w:val="00D823FB"/>
    <w:rsid w:val="00D82E5B"/>
    <w:rsid w:val="00D8470B"/>
    <w:rsid w:val="00D863B2"/>
    <w:rsid w:val="00D86830"/>
    <w:rsid w:val="00D869F8"/>
    <w:rsid w:val="00D90950"/>
    <w:rsid w:val="00D93897"/>
    <w:rsid w:val="00D938E1"/>
    <w:rsid w:val="00D9775C"/>
    <w:rsid w:val="00DA0F2D"/>
    <w:rsid w:val="00DA112E"/>
    <w:rsid w:val="00DA140C"/>
    <w:rsid w:val="00DA169B"/>
    <w:rsid w:val="00DA5D11"/>
    <w:rsid w:val="00DB4179"/>
    <w:rsid w:val="00DB41E1"/>
    <w:rsid w:val="00DB55C5"/>
    <w:rsid w:val="00DB6DC0"/>
    <w:rsid w:val="00DC1F03"/>
    <w:rsid w:val="00DC65D7"/>
    <w:rsid w:val="00DC7000"/>
    <w:rsid w:val="00DC75AD"/>
    <w:rsid w:val="00DC7A91"/>
    <w:rsid w:val="00DD0B12"/>
    <w:rsid w:val="00DD15E2"/>
    <w:rsid w:val="00DD1B5A"/>
    <w:rsid w:val="00DD592B"/>
    <w:rsid w:val="00DE0364"/>
    <w:rsid w:val="00DE5C6F"/>
    <w:rsid w:val="00DE6861"/>
    <w:rsid w:val="00DE6FE4"/>
    <w:rsid w:val="00DE7478"/>
    <w:rsid w:val="00DF0987"/>
    <w:rsid w:val="00DF45A0"/>
    <w:rsid w:val="00DF6C79"/>
    <w:rsid w:val="00DF7C38"/>
    <w:rsid w:val="00E015B1"/>
    <w:rsid w:val="00E022A1"/>
    <w:rsid w:val="00E02337"/>
    <w:rsid w:val="00E05193"/>
    <w:rsid w:val="00E077E9"/>
    <w:rsid w:val="00E10953"/>
    <w:rsid w:val="00E113E3"/>
    <w:rsid w:val="00E150CA"/>
    <w:rsid w:val="00E17408"/>
    <w:rsid w:val="00E2493D"/>
    <w:rsid w:val="00E2546D"/>
    <w:rsid w:val="00E263F0"/>
    <w:rsid w:val="00E26E80"/>
    <w:rsid w:val="00E27E41"/>
    <w:rsid w:val="00E307FC"/>
    <w:rsid w:val="00E30A60"/>
    <w:rsid w:val="00E31807"/>
    <w:rsid w:val="00E31AD9"/>
    <w:rsid w:val="00E339BB"/>
    <w:rsid w:val="00E34589"/>
    <w:rsid w:val="00E3490E"/>
    <w:rsid w:val="00E34C88"/>
    <w:rsid w:val="00E36633"/>
    <w:rsid w:val="00E41603"/>
    <w:rsid w:val="00E42EE7"/>
    <w:rsid w:val="00E45D0D"/>
    <w:rsid w:val="00E46C75"/>
    <w:rsid w:val="00E47394"/>
    <w:rsid w:val="00E47D07"/>
    <w:rsid w:val="00E57B2B"/>
    <w:rsid w:val="00E57CEE"/>
    <w:rsid w:val="00E60627"/>
    <w:rsid w:val="00E615D1"/>
    <w:rsid w:val="00E62551"/>
    <w:rsid w:val="00E64806"/>
    <w:rsid w:val="00E651C0"/>
    <w:rsid w:val="00E661BC"/>
    <w:rsid w:val="00E665AF"/>
    <w:rsid w:val="00E709D5"/>
    <w:rsid w:val="00E71C9C"/>
    <w:rsid w:val="00E7264E"/>
    <w:rsid w:val="00E73045"/>
    <w:rsid w:val="00E73F21"/>
    <w:rsid w:val="00E77C62"/>
    <w:rsid w:val="00E81CB4"/>
    <w:rsid w:val="00E82260"/>
    <w:rsid w:val="00E823A8"/>
    <w:rsid w:val="00E83831"/>
    <w:rsid w:val="00E85908"/>
    <w:rsid w:val="00E904C6"/>
    <w:rsid w:val="00E90E0B"/>
    <w:rsid w:val="00E913C7"/>
    <w:rsid w:val="00E926F3"/>
    <w:rsid w:val="00E941DD"/>
    <w:rsid w:val="00E94991"/>
    <w:rsid w:val="00E96ED2"/>
    <w:rsid w:val="00E971BF"/>
    <w:rsid w:val="00E971C7"/>
    <w:rsid w:val="00E97CB6"/>
    <w:rsid w:val="00EA2672"/>
    <w:rsid w:val="00EA358D"/>
    <w:rsid w:val="00EB226F"/>
    <w:rsid w:val="00EB3813"/>
    <w:rsid w:val="00EB652E"/>
    <w:rsid w:val="00EC0A00"/>
    <w:rsid w:val="00EC0A97"/>
    <w:rsid w:val="00EC0BB8"/>
    <w:rsid w:val="00EC0D11"/>
    <w:rsid w:val="00EC208E"/>
    <w:rsid w:val="00EC37D2"/>
    <w:rsid w:val="00EC4F2E"/>
    <w:rsid w:val="00EC688A"/>
    <w:rsid w:val="00EC7A86"/>
    <w:rsid w:val="00ED0900"/>
    <w:rsid w:val="00ED13D5"/>
    <w:rsid w:val="00ED270F"/>
    <w:rsid w:val="00ED3653"/>
    <w:rsid w:val="00ED45BD"/>
    <w:rsid w:val="00EE06FB"/>
    <w:rsid w:val="00EE0CBC"/>
    <w:rsid w:val="00EE1EDF"/>
    <w:rsid w:val="00EE3C6E"/>
    <w:rsid w:val="00EE5F05"/>
    <w:rsid w:val="00EF079A"/>
    <w:rsid w:val="00EF6859"/>
    <w:rsid w:val="00EF69B6"/>
    <w:rsid w:val="00EF73BC"/>
    <w:rsid w:val="00EF7BE9"/>
    <w:rsid w:val="00F0213A"/>
    <w:rsid w:val="00F040FD"/>
    <w:rsid w:val="00F04AC5"/>
    <w:rsid w:val="00F0532C"/>
    <w:rsid w:val="00F05BF2"/>
    <w:rsid w:val="00F07B50"/>
    <w:rsid w:val="00F102E8"/>
    <w:rsid w:val="00F11283"/>
    <w:rsid w:val="00F12654"/>
    <w:rsid w:val="00F12974"/>
    <w:rsid w:val="00F134F3"/>
    <w:rsid w:val="00F13636"/>
    <w:rsid w:val="00F137EC"/>
    <w:rsid w:val="00F15019"/>
    <w:rsid w:val="00F15D08"/>
    <w:rsid w:val="00F17A2E"/>
    <w:rsid w:val="00F23858"/>
    <w:rsid w:val="00F23B9B"/>
    <w:rsid w:val="00F30362"/>
    <w:rsid w:val="00F31B34"/>
    <w:rsid w:val="00F3266B"/>
    <w:rsid w:val="00F33000"/>
    <w:rsid w:val="00F34F53"/>
    <w:rsid w:val="00F359AB"/>
    <w:rsid w:val="00F367EB"/>
    <w:rsid w:val="00F367FB"/>
    <w:rsid w:val="00F36A31"/>
    <w:rsid w:val="00F372B0"/>
    <w:rsid w:val="00F378D6"/>
    <w:rsid w:val="00F43B49"/>
    <w:rsid w:val="00F43BA0"/>
    <w:rsid w:val="00F44443"/>
    <w:rsid w:val="00F45C64"/>
    <w:rsid w:val="00F45DAD"/>
    <w:rsid w:val="00F47147"/>
    <w:rsid w:val="00F51820"/>
    <w:rsid w:val="00F51D5A"/>
    <w:rsid w:val="00F577BE"/>
    <w:rsid w:val="00F57B9B"/>
    <w:rsid w:val="00F601FA"/>
    <w:rsid w:val="00F649F0"/>
    <w:rsid w:val="00F64C30"/>
    <w:rsid w:val="00F70853"/>
    <w:rsid w:val="00F70AFC"/>
    <w:rsid w:val="00F718B2"/>
    <w:rsid w:val="00F71CE4"/>
    <w:rsid w:val="00F72F01"/>
    <w:rsid w:val="00F74146"/>
    <w:rsid w:val="00F74358"/>
    <w:rsid w:val="00F7504D"/>
    <w:rsid w:val="00F75C59"/>
    <w:rsid w:val="00F779DB"/>
    <w:rsid w:val="00F8336F"/>
    <w:rsid w:val="00F843EC"/>
    <w:rsid w:val="00F85114"/>
    <w:rsid w:val="00F85563"/>
    <w:rsid w:val="00F85DBB"/>
    <w:rsid w:val="00F86AFA"/>
    <w:rsid w:val="00F870FA"/>
    <w:rsid w:val="00F876A0"/>
    <w:rsid w:val="00F87C43"/>
    <w:rsid w:val="00F90513"/>
    <w:rsid w:val="00F90E05"/>
    <w:rsid w:val="00F94FDF"/>
    <w:rsid w:val="00F9576D"/>
    <w:rsid w:val="00F96BEE"/>
    <w:rsid w:val="00F96F66"/>
    <w:rsid w:val="00F9737A"/>
    <w:rsid w:val="00F97FB4"/>
    <w:rsid w:val="00FA369E"/>
    <w:rsid w:val="00FA3A4D"/>
    <w:rsid w:val="00FA62D0"/>
    <w:rsid w:val="00FB065E"/>
    <w:rsid w:val="00FB242C"/>
    <w:rsid w:val="00FB3734"/>
    <w:rsid w:val="00FB49E9"/>
    <w:rsid w:val="00FB4BF0"/>
    <w:rsid w:val="00FB6EAD"/>
    <w:rsid w:val="00FC03A1"/>
    <w:rsid w:val="00FC12FF"/>
    <w:rsid w:val="00FC1DB8"/>
    <w:rsid w:val="00FC20F8"/>
    <w:rsid w:val="00FC2542"/>
    <w:rsid w:val="00FC3BC3"/>
    <w:rsid w:val="00FC5208"/>
    <w:rsid w:val="00FC545C"/>
    <w:rsid w:val="00FC6237"/>
    <w:rsid w:val="00FC6F1E"/>
    <w:rsid w:val="00FC788C"/>
    <w:rsid w:val="00FC7DEA"/>
    <w:rsid w:val="00FD09FF"/>
    <w:rsid w:val="00FD1C33"/>
    <w:rsid w:val="00FD22AE"/>
    <w:rsid w:val="00FD2680"/>
    <w:rsid w:val="00FD2722"/>
    <w:rsid w:val="00FD2DE4"/>
    <w:rsid w:val="00FD3EFC"/>
    <w:rsid w:val="00FD3F31"/>
    <w:rsid w:val="00FD42A5"/>
    <w:rsid w:val="00FD460D"/>
    <w:rsid w:val="00FD7BB6"/>
    <w:rsid w:val="00FE0858"/>
    <w:rsid w:val="00FE0CDB"/>
    <w:rsid w:val="00FE140D"/>
    <w:rsid w:val="00FE3A9B"/>
    <w:rsid w:val="00FE5ECF"/>
    <w:rsid w:val="00FE6050"/>
    <w:rsid w:val="00FE79DA"/>
    <w:rsid w:val="00FF39E5"/>
    <w:rsid w:val="00FF46E2"/>
    <w:rsid w:val="00FF602C"/>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2049" v:ext="edit"/>
    <o:shapelayout v:ext="edit">
      <o:idmap data="1" v:ext="edit"/>
    </o:shapelayout>
  </w:shapeDefaults>
  <w:decimalSymbol w:val=","/>
  <w:listSeparator w:val=";"/>
  <w15:docId w15:val="{43FBA5A5-245A-424A-88E0-D77B9EBB19BB}"/>
</w:settings>
</file>

<file path=word/styles.xml><?xml version="1.0" encoding="utf-8"?>
<w:styl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pPr>
        <w:spacing w:line="360" w:lineRule="auto"/>
        <w:jc w:val="center"/>
      </w:pPr>
    </w:pPrDefault>
  </w:docDefaults>
  <w:latentStyles w:defLockedState="false" w:defUIPriority="0" w:defSemiHidden="false" w:defUnhideWhenUsed="false" w:defQFormat="false" w:count="371">
    <w:lsdException w:name="Normal" w:qFormat="true"/>
    <w:lsdException w:name="heading 1" w:qFormat="true"/>
    <w:lsdException w:name="heading 2" w:qFormat="true"/>
    <w:lsdException w:name="heading 3" w:qFormat="true"/>
    <w:lsdException w:name="heading 4"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uiPriority="99" w:semiHidden="true" w:unhideWhenUsed="true"/>
    <w:lsdException w:name="footer" w:semiHidden="true" w:unhideWhenUsed="true"/>
    <w:lsdException w:name="index heading" w:semiHidden="true" w:unhideWhenUsed="true"/>
    <w:lsdException w:name="caption"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uiPriority="99"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2" w:semiHidden="true" w:unhideWhenUsed="true"/>
    <w:lsdException w:name="List 3"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qFormat="true"/>
    <w:lsdException w:name="Closing" w:semiHidden="true" w:unhideWhenUsed="true"/>
    <w:lsdException w:name="Signature" w:semiHidden="true" w:unhideWhenUsed="true"/>
    <w:lsdException w:name="Default Paragraph Font"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qFormat="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qFormat="true"/>
    <w:lsdException w:name="Emphasis"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style>
  <w:style w:type="paragraph" w:styleId="Naslov1">
    <w:name w:val="heading 1"/>
    <w:basedOn w:val="Normal"/>
    <w:next w:val="Normal"/>
    <w:qFormat/>
    <w:pPr>
      <w:keepNext/>
      <w:outlineLvl w:val="0"/>
    </w:pPr>
    <w:rPr>
      <w:b/>
    </w:rPr>
  </w:style>
  <w:style w:type="paragraph" w:styleId="Naslov2">
    <w:name w:val="heading 2"/>
    <w:basedOn w:val="Normal"/>
    <w:next w:val="Normal"/>
    <w:qFormat/>
    <w:pPr>
      <w:keepNext/>
      <w:outlineLvl w:val="1"/>
    </w:pPr>
    <w:rPr>
      <w:b/>
      <w:sz w:val="24"/>
    </w:rPr>
  </w:style>
  <w:style w:type="paragraph" w:styleId="Naslov3">
    <w:name w:val="heading 3"/>
    <w:basedOn w:val="Normal"/>
    <w:next w:val="Normal"/>
    <w:qFormat/>
    <w:pPr>
      <w:keepNext/>
      <w:outlineLvl w:val="2"/>
    </w:pPr>
    <w:rPr>
      <w:b/>
      <w:sz w:val="28"/>
    </w:rPr>
  </w:style>
  <w:style w:type="paragraph" w:styleId="Naslov4">
    <w:name w:val="heading 4"/>
    <w:basedOn w:val="Normal"/>
    <w:next w:val="Normal"/>
    <w:qFormat/>
    <w:pPr>
      <w:keepNext/>
      <w:outlineLvl w:val="3"/>
    </w:pPr>
    <w:rPr>
      <w:sz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pPr>
      <w:tabs>
        <w:tab w:val="center" w:pos="4153"/>
        <w:tab w:val="right" w:pos="8306"/>
      </w:tabs>
    </w:pPr>
  </w:style>
  <w:style w:type="paragraph" w:styleId="Podnoje">
    <w:name w:val="footer"/>
    <w:basedOn w:val="Normal"/>
    <w:pPr>
      <w:tabs>
        <w:tab w:val="center" w:pos="4153"/>
        <w:tab w:val="right" w:pos="8306"/>
      </w:tabs>
    </w:pPr>
  </w:style>
  <w:style w:type="paragraph" w:styleId="Uvuenotijeloteksta">
    <w:name w:val="Body Text Indent"/>
    <w:basedOn w:val="Normal"/>
    <w:pPr>
      <w:ind w:firstLine="720"/>
      <w:jc w:val="both"/>
    </w:pPr>
    <w:rPr>
      <w:sz w:val="24"/>
    </w:rPr>
  </w:style>
  <w:style w:type="character" w:styleId="Brojstranice">
    <w:name w:val="page number"/>
    <w:basedOn w:val="Zadanifontodlomka"/>
  </w:style>
  <w:style w:type="paragraph" w:styleId="DPHeading1" w:customStyle="true">
    <w:name w:val="DPHeading 1"/>
    <w:basedOn w:val="Naslov1"/>
    <w:pPr>
      <w:keepNext w:val="false"/>
      <w:ind w:left="720" w:hanging="663"/>
      <w:outlineLvl w:val="9"/>
    </w:pPr>
    <w:rPr>
      <w:bCs/>
      <w:sz w:val="24"/>
      <w:szCs w:val="24"/>
      <w:lang w:val="en-GB" w:eastAsia="en-US"/>
    </w:rPr>
  </w:style>
  <w:style w:type="paragraph" w:styleId="DPHeading2" w:customStyle="true">
    <w:name w:val="DPHeading 2"/>
    <w:basedOn w:val="Normal"/>
    <w:pPr>
      <w:ind w:left="720" w:hanging="663"/>
    </w:pPr>
    <w:rPr>
      <w:bCs/>
      <w:sz w:val="28"/>
      <w:szCs w:val="24"/>
      <w:lang w:val="en-GB" w:eastAsia="en-US"/>
    </w:rPr>
  </w:style>
  <w:style w:type="paragraph" w:styleId="DPHeading3" w:customStyle="true">
    <w:name w:val="DPHeading 3"/>
    <w:basedOn w:val="Naslov3"/>
    <w:pPr>
      <w:keepNext w:val="false"/>
      <w:ind w:left="720" w:hanging="663"/>
      <w:jc w:val="left"/>
      <w:outlineLvl w:val="9"/>
    </w:pPr>
    <w:rPr>
      <w:rFonts w:ascii="Arial" w:hAnsi="Arial"/>
      <w:bCs/>
      <w:sz w:val="20"/>
      <w:szCs w:val="24"/>
      <w:lang w:val="en-GB" w:eastAsia="en-US"/>
    </w:rPr>
  </w:style>
  <w:style w:type="paragraph" w:styleId="DPHeading4" w:customStyle="true">
    <w:name w:val="DPHeading 4"/>
    <w:basedOn w:val="HTML-adresa"/>
    <w:pPr>
      <w:ind w:left="720" w:hanging="663"/>
    </w:pPr>
    <w:rPr>
      <w:rFonts w:ascii="Arial" w:hAnsi="Arial"/>
      <w:b/>
      <w:bCs/>
      <w:i w:val="false"/>
      <w:iCs w:val="false"/>
      <w:szCs w:val="24"/>
      <w:lang w:val="en-GB" w:eastAsia="en-US"/>
    </w:rPr>
  </w:style>
  <w:style w:type="paragraph" w:styleId="HTML-adresa">
    <w:name w:val="HTML Address"/>
    <w:basedOn w:val="Normal"/>
    <w:rPr>
      <w:i/>
      <w:iCs/>
    </w:rPr>
  </w:style>
  <w:style w:type="paragraph" w:styleId="DPHeading5" w:customStyle="true">
    <w:name w:val="DPHeading 5"/>
    <w:basedOn w:val="Normal"/>
    <w:pPr>
      <w:ind w:left="720" w:hanging="663"/>
    </w:pPr>
    <w:rPr>
      <w:rFonts w:ascii="Arial" w:hAnsi="Arial"/>
      <w:b/>
      <w:bCs/>
      <w:szCs w:val="24"/>
      <w:lang w:val="en-GB" w:eastAsia="en-US"/>
    </w:rPr>
  </w:style>
  <w:style w:type="paragraph" w:styleId="DPHeading6" w:customStyle="true">
    <w:name w:val="DPHeading 6"/>
    <w:basedOn w:val="Normal"/>
    <w:pPr>
      <w:ind w:left="720" w:hanging="663"/>
    </w:pPr>
    <w:rPr>
      <w:rFonts w:ascii="Arial" w:hAnsi="Arial"/>
      <w:b/>
      <w:bCs/>
      <w:szCs w:val="24"/>
      <w:lang w:val="en-GB" w:eastAsia="en-US"/>
    </w:rPr>
  </w:style>
  <w:style w:type="paragraph" w:styleId="DPHeading7" w:customStyle="true">
    <w:name w:val="DPHeading 7"/>
    <w:basedOn w:val="Normal"/>
    <w:pPr>
      <w:ind w:left="720" w:hanging="663"/>
    </w:pPr>
    <w:rPr>
      <w:b/>
      <w:bCs/>
      <w:szCs w:val="24"/>
      <w:lang w:val="en-GB" w:eastAsia="en-US"/>
    </w:rPr>
  </w:style>
  <w:style w:type="paragraph" w:styleId="DPHeading8" w:customStyle="true">
    <w:name w:val="DPHeading 8"/>
    <w:basedOn w:val="Normal"/>
    <w:pPr>
      <w:spacing w:before="240" w:after="60"/>
      <w:ind w:left="720" w:hanging="663"/>
      <w:outlineLvl w:val="7"/>
    </w:pPr>
    <w:rPr>
      <w:b/>
      <w:bCs/>
      <w:iCs/>
      <w:szCs w:val="24"/>
      <w:lang w:val="en-GB" w:eastAsia="en-US"/>
    </w:rPr>
  </w:style>
  <w:style w:type="paragraph" w:styleId="DPHeading9" w:customStyle="true">
    <w:name w:val="DPHeading 9"/>
    <w:basedOn w:val="Normal"/>
    <w:pPr>
      <w:spacing w:before="240" w:after="60"/>
      <w:ind w:left="720" w:hanging="663"/>
      <w:outlineLvl w:val="8"/>
    </w:pPr>
    <w:rPr>
      <w:rFonts w:cs="Arial"/>
      <w:b/>
      <w:bCs/>
      <w:szCs w:val="22"/>
      <w:lang w:val="en-GB" w:eastAsia="en-US"/>
    </w:rPr>
  </w:style>
  <w:style w:type="paragraph" w:styleId="DTLNumber1" w:customStyle="true">
    <w:name w:val="DTLNumber 1"/>
    <w:basedOn w:val="Normal"/>
    <w:pPr>
      <w:ind w:left="720" w:hanging="663"/>
    </w:pPr>
    <w:rPr>
      <w:bCs/>
      <w:sz w:val="32"/>
      <w:szCs w:val="24"/>
      <w:lang w:val="en-GB" w:eastAsia="en-US"/>
    </w:rPr>
  </w:style>
  <w:style w:type="paragraph" w:styleId="DTLNumber2" w:customStyle="true">
    <w:name w:val="DTLNumber 2"/>
    <w:basedOn w:val="Normal"/>
    <w:pPr>
      <w:ind w:left="720" w:hanging="663"/>
    </w:pPr>
    <w:rPr>
      <w:bCs/>
      <w:sz w:val="32"/>
      <w:szCs w:val="24"/>
      <w:lang w:val="en-GB" w:eastAsia="en-US"/>
    </w:rPr>
  </w:style>
  <w:style w:type="paragraph" w:styleId="DTLNumber3" w:customStyle="true">
    <w:name w:val="DTLNumber 3"/>
    <w:basedOn w:val="Normal"/>
    <w:pPr>
      <w:ind w:left="720" w:hanging="663"/>
    </w:pPr>
    <w:rPr>
      <w:bCs/>
      <w:sz w:val="32"/>
      <w:szCs w:val="24"/>
      <w:lang w:val="en-GB" w:eastAsia="en-US"/>
    </w:rPr>
  </w:style>
  <w:style w:type="paragraph" w:styleId="DTLNumber4" w:customStyle="true">
    <w:name w:val="DTLNumber 4"/>
    <w:basedOn w:val="Normal"/>
    <w:pPr>
      <w:ind w:left="720" w:hanging="663"/>
    </w:pPr>
    <w:rPr>
      <w:bCs/>
      <w:sz w:val="32"/>
      <w:szCs w:val="24"/>
      <w:lang w:val="en-GB" w:eastAsia="en-US"/>
    </w:rPr>
  </w:style>
  <w:style w:type="paragraph" w:styleId="DTLNumber5" w:customStyle="true">
    <w:name w:val="DTLNumber 5"/>
    <w:basedOn w:val="Normal"/>
    <w:pPr>
      <w:ind w:left="720" w:hanging="663"/>
    </w:pPr>
    <w:rPr>
      <w:bCs/>
      <w:sz w:val="32"/>
      <w:szCs w:val="24"/>
      <w:lang w:val="en-GB" w:eastAsia="en-US"/>
    </w:rPr>
  </w:style>
  <w:style w:type="paragraph" w:styleId="DTLNumber6" w:customStyle="true">
    <w:name w:val="DTLNumber 6"/>
    <w:basedOn w:val="Normal"/>
    <w:pPr>
      <w:ind w:left="720" w:hanging="663"/>
    </w:pPr>
    <w:rPr>
      <w:bCs/>
      <w:sz w:val="32"/>
      <w:szCs w:val="24"/>
      <w:lang w:val="en-GB" w:eastAsia="en-US"/>
    </w:rPr>
  </w:style>
  <w:style w:type="paragraph" w:styleId="DTLNumber7" w:customStyle="true">
    <w:name w:val="DTLNumber 7"/>
    <w:basedOn w:val="Normal"/>
    <w:pPr>
      <w:ind w:left="720" w:hanging="663"/>
    </w:pPr>
    <w:rPr>
      <w:bCs/>
      <w:sz w:val="32"/>
      <w:szCs w:val="24"/>
      <w:lang w:val="en-GB" w:eastAsia="en-US"/>
    </w:rPr>
  </w:style>
  <w:style w:type="paragraph" w:styleId="DTLNumber8" w:customStyle="true">
    <w:name w:val="DTLNumber 8"/>
    <w:basedOn w:val="Normal"/>
    <w:pPr>
      <w:ind w:left="720" w:hanging="663"/>
    </w:pPr>
    <w:rPr>
      <w:bCs/>
      <w:sz w:val="32"/>
      <w:szCs w:val="24"/>
      <w:lang w:val="en-GB" w:eastAsia="en-US"/>
    </w:rPr>
  </w:style>
  <w:style w:type="paragraph" w:styleId="DTLNumber9" w:customStyle="true">
    <w:name w:val="DTLNumber 9"/>
    <w:basedOn w:val="Normal"/>
    <w:pPr>
      <w:ind w:left="720" w:hanging="663"/>
    </w:pPr>
    <w:rPr>
      <w:bCs/>
      <w:sz w:val="32"/>
      <w:szCs w:val="24"/>
      <w:lang w:val="en-GB" w:eastAsia="en-US"/>
    </w:rPr>
  </w:style>
  <w:style w:type="paragraph" w:styleId="DTLNumber10" w:customStyle="true">
    <w:name w:val="DTLNumber 10"/>
    <w:basedOn w:val="Normal"/>
    <w:pPr>
      <w:ind w:left="720" w:hanging="663"/>
    </w:pPr>
    <w:rPr>
      <w:bCs/>
      <w:sz w:val="32"/>
      <w:szCs w:val="24"/>
      <w:lang w:val="en-GB" w:eastAsia="en-US"/>
    </w:rPr>
  </w:style>
  <w:style w:type="paragraph" w:styleId="Tekstbalonia">
    <w:name w:val="Balloon Text"/>
    <w:basedOn w:val="Normal"/>
    <w:semiHidden/>
    <w:rsid w:val="00D1421E"/>
    <w:rPr>
      <w:rFonts w:ascii="Tahoma" w:hAnsi="Tahoma" w:cs="Tahoma"/>
      <w:sz w:val="16"/>
      <w:szCs w:val="16"/>
    </w:rPr>
  </w:style>
  <w:style w:type="paragraph" w:styleId="Tijeloteksta-uvlaka3">
    <w:name w:val="Body Text Indent 3"/>
    <w:basedOn w:val="Normal"/>
    <w:link w:val="Tijeloteksta-uvlaka3Char"/>
    <w:rsid w:val="0085749F"/>
    <w:pPr>
      <w:spacing w:after="120"/>
      <w:ind w:left="283"/>
    </w:pPr>
    <w:rPr>
      <w:sz w:val="16"/>
      <w:szCs w:val="16"/>
      <w:lang w:val="x-none" w:eastAsia="x-none"/>
    </w:rPr>
  </w:style>
  <w:style w:type="character" w:styleId="Tijeloteksta-uvlaka3Char" w:customStyle="true">
    <w:name w:val="Tijelo teksta - uvlaka 3 Char"/>
    <w:link w:val="Tijeloteksta-uvlaka3"/>
    <w:rsid w:val="0085749F"/>
    <w:rPr>
      <w:sz w:val="16"/>
      <w:szCs w:val="16"/>
    </w:rPr>
  </w:style>
  <w:style w:type="paragraph" w:styleId="Tijeloteksta">
    <w:name w:val="Body Text"/>
    <w:basedOn w:val="Normal"/>
    <w:link w:val="TijelotekstaChar"/>
    <w:rsid w:val="00F601FA"/>
    <w:pPr>
      <w:spacing w:after="120"/>
    </w:pPr>
  </w:style>
  <w:style w:type="character" w:styleId="TijelotekstaChar" w:customStyle="true">
    <w:name w:val="Tijelo teksta Char"/>
    <w:basedOn w:val="Zadanifontodlomka"/>
    <w:link w:val="Tijeloteksta"/>
    <w:rsid w:val="00F601FA"/>
  </w:style>
  <w:style w:type="character" w:styleId="Hiperveza">
    <w:name w:val="Hyperlink"/>
    <w:rsid w:val="00F23858"/>
    <w:rPr>
      <w:color w:val="0563C1"/>
      <w:u w:val="single"/>
    </w:rPr>
  </w:style>
  <w:style w:type="character" w:styleId="Nerijeenospominjanje" w:customStyle="true">
    <w:name w:val="Neriješeno spominjanje"/>
    <w:uiPriority w:val="99"/>
    <w:semiHidden/>
    <w:unhideWhenUsed/>
    <w:rsid w:val="00F23858"/>
    <w:rPr>
      <w:color w:val="605E5C"/>
      <w:shd w:val="clear" w:color="auto" w:fill="E1DFDD"/>
    </w:rPr>
  </w:style>
  <w:style w:type="character" w:styleId="ZaglavljeChar" w:customStyle="true">
    <w:name w:val="Zaglavlje Char"/>
    <w:basedOn w:val="Zadanifontodlomka"/>
    <w:link w:val="Zaglavlje"/>
    <w:uiPriority w:val="99"/>
    <w:rsid w:val="009D77B9"/>
  </w:style>
  <w:style w:type="paragraph" w:styleId="Tekstfusnote">
    <w:name w:val="footnote text"/>
    <w:basedOn w:val="Normal"/>
    <w:link w:val="TekstfusnoteChar"/>
    <w:rsid w:val="002F5239"/>
  </w:style>
  <w:style w:type="character" w:styleId="TekstfusnoteChar" w:customStyle="true">
    <w:name w:val="Tekst fusnote Char"/>
    <w:basedOn w:val="Zadanifontodlomka"/>
    <w:link w:val="Tekstfusnote"/>
    <w:rsid w:val="002F5239"/>
  </w:style>
  <w:style w:type="character" w:styleId="Referencafusnote">
    <w:name w:val="footnote reference"/>
    <w:uiPriority w:val="99"/>
    <w:rsid w:val="002F5239"/>
    <w:rPr>
      <w:position w:val="0"/>
      <w:vertAlign w:val="superscript"/>
    </w:rPr>
  </w:style>
  <w:style w:type="table" w:styleId="Reetkatablice">
    <w:name w:val="Table Grid"/>
    <w:basedOn w:val="Obinatablica"/>
    <w:uiPriority w:val="59"/>
    <w:rsid w:val="00282D3C"/>
    <w:pPr>
      <w:spacing w:line="240" w:lineRule="auto"/>
      <w:jc w:val="left"/>
    </w:pPr>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Tekstrezerviranogmjesta">
    <w:name w:val="Placeholder Text"/>
    <w:basedOn w:val="Zadanifontodlomka"/>
    <w:uiPriority w:val="99"/>
    <w:semiHidden/>
    <w:rsid w:val="00312175"/>
    <w:rPr>
      <w:color w:val="808080"/>
      <w:bdr w:val="none" w:color="auto" w:sz="0" w:space="0"/>
      <w:shd w:val="clear" w:color="auto" w:fill="CCFFFF"/>
    </w:rPr>
  </w:style>
  <w:style w:type="character" w:styleId="eSPISCCParagraphDefaultFont" w:customStyle="true">
    <w:name w:val="eSPIS_CC_Paragraph Default Font"/>
    <w:basedOn w:val="Zadanifontodlomka"/>
    <w:rsid w:val="00312175"/>
    <w:rPr>
      <w:rFonts w:ascii="Times New Roman" w:hAnsi="Times New Roman" w:cs="Times New Roman"/>
      <w:sz w:val="24"/>
      <w:szCs w:val="24"/>
      <w:bdr w:val="none" w:color="auto" w:sz="0" w:space="0"/>
      <w:shd w:val="clear" w:color="auto" w:fill="auto"/>
      <w:lang w:val="hr-HR"/>
    </w:rPr>
  </w:style>
  <w:style w:type="character" w:styleId="PozadinaSvijetloZuta" w:customStyle="true">
    <w:name w:val="Pozadina_SvijetloZuta"/>
    <w:basedOn w:val="Zadanifontodlomka"/>
    <w:rsid w:val="00312175"/>
    <w:rPr>
      <w:rFonts w:ascii="Arial" w:hAnsi="Arial" w:cs="Arial"/>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312175"/>
    <w:rPr>
      <w:rFonts w:ascii="Arial" w:hAnsi="Arial" w:cs="Arial"/>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312175"/>
    <w:rPr>
      <w:rFonts w:ascii="Arial" w:hAnsi="Arial" w:cs="Arial"/>
      <w:sz w:val="24"/>
      <w:szCs w:val="24"/>
      <w:bdr w:val="none" w:color="auto" w:sz="0" w:space="0"/>
      <w:shd w:val="clear" w:color="auto" w:fill="CCFFCC"/>
      <w:lang w:val="hr-HR"/>
    </w:rPr>
  </w:style>
</w:styles>
</file>

<file path=word/webSettings.xml><?xml version="1.0" encoding="utf-8"?>
<w:webSetting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header1.xml" Type="http://schemas.openxmlformats.org/officeDocument/2006/relationships/header" Id="rId11"/><Relationship Target="settings.xml" Type="http://schemas.openxmlformats.org/officeDocument/2006/relationships/settings" Id="rId5"/><Relationship Target="embeddings/oleObject1.bin" Type="http://schemas.openxmlformats.org/officeDocument/2006/relationships/oleObject" Id="rId10"/><Relationship Target="styles.xml" Type="http://schemas.openxmlformats.org/officeDocument/2006/relationships/styles" Id="rId4"/><Relationship Target="media/image1.wmf" Type="http://schemas.openxmlformats.org/officeDocument/2006/relationships/image"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
    <derivirana_varijabla naziv="DomainObject.Predmet.DatumPocetkaProcesa_1"/>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derivirana_varijabla naziv="DomainObject.NarodneNovineList_1">
      <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derivirana_varijabla naziv="DomainObject.OpcinskiSudoviList_1">
      <item/>
    </derivirana_varijabla>
  </DomainObject.OpcinskiSudoviList>
  <DomainObject.PolicijskeUpraveList>
    <izvorni_sadrzaj/>
    <derivirana_varijabla naziv="DomainObject.PolicijskeUpraveList_1">
      <item/>
    </derivirana_varijabla>
  </DomainObject.PolicijskeUpraveList>
  <DomainObject.PolicijskePostajeList>
    <izvorni_sadrzaj/>
    <derivirana_varijabla naziv="DomainObject.PolicijskePostajeList_1">
      <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derivirana_varijabla naziv="DomainObject.NarodneNovineZkpList_1">
      <item/>
    </derivirana_varijabla>
  </DomainObject.NarodneNovineZkpList>
  <DomainObject.PrviPodnesak.OznakaBrojPodnositelja>
    <izvorni_sadrzaj/>
    <derivirana_varijabla naziv="DomainObject.PrviPodnesak.OznakaBrojPodnositelja_1"/>
  </DomainObject.PrviPodnesak.OznakaBrojPodnositelja>
</icms>
</file>

<file path=customXml/item2.xml><?xml version="1.0" encoding="utf-8"?>
<ns30:Sourc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CAE9FB5-5663-418E-904A-C5A9022EB76B}">
  <ds:schemaRefs>
    <ds:schemaRef ds:uri="http://schemas.openxmlformats.org/wordprocessingml/2006/main"/>
    <ds:schemaRef ds:uri="http://schemas.microsoft.com/office/word/2012/wordml"/>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Ured za gubljenje vremena</properties:Company>
  <properties:Pages>3</properties:Pages>
  <properties:Words>1151</properties:Words>
  <properties:Characters>6476</properties:Characters>
  <properties:Lines>147</properties:Lines>
  <properties:Paragraphs>34</properties:Paragraphs>
  <properties:TotalTime>0</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lpstr>
    </vt:vector>
  </properties:TitlesOfParts>
  <properties:LinksUpToDate>false</properties:LinksUpToDate>
  <properties:CharactersWithSpaces>7887</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2026-06-01T11:16:00Z</dcterms:created>
  <dc:creator>Branka Krišto</dc:creator>
  <cp:lastModifiedBy>Branka Krišto</cp:lastModifiedBy>
  <cp:lastPrinted>2018-06-13T07:50:00Z</cp:lastPrinted>
  <dcterms:modified xmlns:xsi="http://www.w3.org/2001/XMLSchema-instance" xsi:type="dcterms:W3CDTF">2026-06-01T11:16:00Z</dcterms:modified>
  <cp:revision>1</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Pp-8062/2026-1 / Podnesak - Odluka višeg suda (Ppž-12713-2022.docx)</vt:lpwstr>
  </prop:property>
  <prop:property fmtid="{D5CDD505-2E9C-101B-9397-08002B2CF9AE}" pid="4" name="CC_coloring">
    <vt:bool>true</vt:bool>
  </prop:property>
  <prop:property fmtid="{D5CDD505-2E9C-101B-9397-08002B2CF9AE}" pid="5" name="BrojStranica">
    <vt:i4>3</vt:i4>
  </prop:property>
</prop:Properties>
</file>